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D19" w:rsidRDefault="002F4D19" w:rsidP="002F4D19">
      <w:pPr>
        <w:shd w:val="clear" w:color="auto" w:fill="FFFFFF"/>
        <w:spacing w:after="0" w:line="240" w:lineRule="auto"/>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000000"/>
          <w:sz w:val="28"/>
          <w:szCs w:val="28"/>
        </w:rPr>
        <w:t>Менингококковая инфекция</w:t>
      </w:r>
      <w:r>
        <w:rPr>
          <w:rFonts w:ascii="Times New Roman" w:eastAsia="Times New Roman" w:hAnsi="Times New Roman" w:cs="Times New Roman"/>
          <w:color w:val="000000"/>
          <w:sz w:val="28"/>
          <w:szCs w:val="28"/>
        </w:rPr>
        <w:t xml:space="preserve"> – одно из наиболее тяжелых острых инфекционных заболеваний с различными клиническими проявлениями локализованных или </w:t>
      </w:r>
      <w:proofErr w:type="spellStart"/>
      <w:r>
        <w:rPr>
          <w:rFonts w:ascii="Times New Roman" w:eastAsia="Times New Roman" w:hAnsi="Times New Roman" w:cs="Times New Roman"/>
          <w:color w:val="000000"/>
          <w:sz w:val="28"/>
          <w:szCs w:val="28"/>
        </w:rPr>
        <w:t>генерализованных</w:t>
      </w:r>
      <w:proofErr w:type="spellEnd"/>
      <w:r>
        <w:rPr>
          <w:rFonts w:ascii="Times New Roman" w:eastAsia="Times New Roman" w:hAnsi="Times New Roman" w:cs="Times New Roman"/>
          <w:color w:val="000000"/>
          <w:sz w:val="28"/>
          <w:szCs w:val="28"/>
        </w:rPr>
        <w:t xml:space="preserve"> форм инфекционного процесса.</w:t>
      </w:r>
    </w:p>
    <w:p w:rsidR="002F4D19" w:rsidRDefault="002F4D19" w:rsidP="002F4D1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Опасность инфекции состоит в том, что она может иметь очень быстрое, молниеносное развитие тяжелейших форм с высоким риском летального исхода и возможным влиянием на нервно-психическое последующее развитие ребенка.</w:t>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Симптомы менингококковой инфекции</w:t>
      </w:r>
    </w:p>
    <w:p w:rsidR="002F4D19" w:rsidRDefault="002F4D19" w:rsidP="002F4D1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Симптомы зависят от формы менингококковой инфекции.</w:t>
      </w:r>
      <w:r>
        <w:rPr>
          <w:rFonts w:ascii="Times New Roman" w:eastAsia="Times New Roman" w:hAnsi="Times New Roman" w:cs="Times New Roman"/>
          <w:color w:val="000000"/>
          <w:sz w:val="28"/>
          <w:szCs w:val="28"/>
        </w:rPr>
        <w:br/>
        <w:t>При носительстве менингококка симптомы отсутствуют.</w:t>
      </w:r>
      <w:r>
        <w:rPr>
          <w:rFonts w:ascii="Times New Roman" w:eastAsia="Times New Roman" w:hAnsi="Times New Roman" w:cs="Times New Roman"/>
          <w:color w:val="000000"/>
          <w:sz w:val="28"/>
          <w:szCs w:val="28"/>
        </w:rPr>
        <w:br/>
        <w:t> </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xml:space="preserve">При </w:t>
      </w:r>
      <w:proofErr w:type="spellStart"/>
      <w:r>
        <w:rPr>
          <w:rFonts w:ascii="Times New Roman" w:eastAsia="Times New Roman" w:hAnsi="Times New Roman" w:cs="Times New Roman"/>
          <w:b/>
          <w:color w:val="000000"/>
          <w:sz w:val="28"/>
          <w:szCs w:val="28"/>
        </w:rPr>
        <w:t>назофарингите</w:t>
      </w:r>
      <w:proofErr w:type="spellEnd"/>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(воспалении слизистой оболочки носа и глотки):</w:t>
      </w:r>
    </w:p>
    <w:p w:rsidR="002F4D19" w:rsidRDefault="002F4D19" w:rsidP="002F4D19">
      <w:pPr>
        <w:numPr>
          <w:ilvl w:val="0"/>
          <w:numId w:val="1"/>
        </w:numPr>
        <w:spacing w:after="0"/>
        <w:ind w:left="45"/>
        <w:rPr>
          <w:color w:val="000000"/>
        </w:rPr>
      </w:pPr>
      <w:r>
        <w:rPr>
          <w:rFonts w:ascii="Times New Roman" w:eastAsia="Times New Roman" w:hAnsi="Times New Roman" w:cs="Times New Roman"/>
          <w:color w:val="000000"/>
          <w:sz w:val="28"/>
          <w:szCs w:val="28"/>
        </w:rPr>
        <w:t>заложенность носа;</w:t>
      </w:r>
    </w:p>
    <w:p w:rsidR="002F4D19" w:rsidRDefault="002F4D19" w:rsidP="002F4D19">
      <w:pPr>
        <w:numPr>
          <w:ilvl w:val="0"/>
          <w:numId w:val="1"/>
        </w:numPr>
        <w:spacing w:after="0"/>
        <w:ind w:left="45"/>
        <w:rPr>
          <w:color w:val="000000"/>
        </w:rPr>
      </w:pPr>
      <w:r>
        <w:rPr>
          <w:rFonts w:ascii="Times New Roman" w:eastAsia="Times New Roman" w:hAnsi="Times New Roman" w:cs="Times New Roman"/>
          <w:color w:val="000000"/>
          <w:sz w:val="28"/>
          <w:szCs w:val="28"/>
        </w:rPr>
        <w:t>боль в горле;</w:t>
      </w:r>
    </w:p>
    <w:p w:rsidR="002F4D19" w:rsidRDefault="002F4D19" w:rsidP="002F4D19">
      <w:pPr>
        <w:numPr>
          <w:ilvl w:val="0"/>
          <w:numId w:val="1"/>
        </w:numPr>
        <w:spacing w:after="0"/>
        <w:ind w:left="45"/>
        <w:rPr>
          <w:color w:val="000000"/>
        </w:rPr>
      </w:pPr>
      <w:r>
        <w:rPr>
          <w:rFonts w:ascii="Times New Roman" w:eastAsia="Times New Roman" w:hAnsi="Times New Roman" w:cs="Times New Roman"/>
          <w:color w:val="000000"/>
          <w:sz w:val="28"/>
          <w:szCs w:val="28"/>
        </w:rPr>
        <w:t>повышение температуры тела до 37,5-38° С;</w:t>
      </w:r>
    </w:p>
    <w:p w:rsidR="002F4D19" w:rsidRDefault="002F4D19" w:rsidP="002F4D19">
      <w:pPr>
        <w:numPr>
          <w:ilvl w:val="0"/>
          <w:numId w:val="1"/>
        </w:numPr>
        <w:spacing w:after="0"/>
        <w:ind w:left="45"/>
        <w:rPr>
          <w:color w:val="000000"/>
        </w:rPr>
      </w:pPr>
      <w:r>
        <w:rPr>
          <w:rFonts w:ascii="Times New Roman" w:eastAsia="Times New Roman" w:hAnsi="Times New Roman" w:cs="Times New Roman"/>
          <w:color w:val="000000"/>
          <w:sz w:val="28"/>
          <w:szCs w:val="28"/>
        </w:rPr>
        <w:t>самочувствие страдает незначительно;</w:t>
      </w:r>
    </w:p>
    <w:p w:rsidR="002F4D19" w:rsidRDefault="002F4D19" w:rsidP="002F4D19">
      <w:pPr>
        <w:numPr>
          <w:ilvl w:val="0"/>
          <w:numId w:val="1"/>
        </w:numPr>
        <w:spacing w:after="0"/>
        <w:ind w:left="45"/>
        <w:rPr>
          <w:color w:val="000000"/>
        </w:rPr>
      </w:pPr>
      <w:proofErr w:type="spellStart"/>
      <w:r>
        <w:rPr>
          <w:rFonts w:ascii="Times New Roman" w:eastAsia="Times New Roman" w:hAnsi="Times New Roman" w:cs="Times New Roman"/>
          <w:color w:val="000000"/>
          <w:sz w:val="28"/>
          <w:szCs w:val="28"/>
        </w:rPr>
        <w:t>назофарингит</w:t>
      </w:r>
      <w:proofErr w:type="spellEnd"/>
      <w:r>
        <w:rPr>
          <w:rFonts w:ascii="Times New Roman" w:eastAsia="Times New Roman" w:hAnsi="Times New Roman" w:cs="Times New Roman"/>
          <w:color w:val="000000"/>
          <w:sz w:val="28"/>
          <w:szCs w:val="28"/>
        </w:rPr>
        <w:t xml:space="preserve"> может быть предшественником менингита (воспаления твердой мозговой оболочки).</w:t>
      </w:r>
    </w:p>
    <w:p w:rsidR="002F4D19" w:rsidRDefault="002F4D19" w:rsidP="002F4D1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 менингите </w:t>
      </w:r>
      <w:r>
        <w:rPr>
          <w:rFonts w:ascii="Times New Roman" w:eastAsia="Times New Roman" w:hAnsi="Times New Roman" w:cs="Times New Roman"/>
          <w:color w:val="000000"/>
          <w:sz w:val="28"/>
          <w:szCs w:val="28"/>
        </w:rPr>
        <w:t>(воспалении твердой мозговой оболочки) проявления заболевания следующие.                    </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Начало острейшее (часто можно указать конкретное время (час), когда человек заболел).</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Повышение температуры тела до 39-40° С.</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Озноб.</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Частая рвота.</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Гиперестезия (повышенная чувствительность органов чувств ко всем раздражителям):</w:t>
      </w:r>
    </w:p>
    <w:p w:rsidR="002F4D19" w:rsidRDefault="002F4D19" w:rsidP="002F4D19">
      <w:pPr>
        <w:numPr>
          <w:ilvl w:val="1"/>
          <w:numId w:val="2"/>
        </w:numPr>
        <w:spacing w:after="0"/>
        <w:ind w:left="90"/>
        <w:rPr>
          <w:color w:val="000000"/>
        </w:rPr>
      </w:pPr>
      <w:proofErr w:type="spellStart"/>
      <w:r>
        <w:rPr>
          <w:rFonts w:ascii="Times New Roman" w:eastAsia="Times New Roman" w:hAnsi="Times New Roman" w:cs="Times New Roman"/>
          <w:color w:val="000000"/>
          <w:sz w:val="28"/>
          <w:szCs w:val="28"/>
        </w:rPr>
        <w:t>гиперакузия</w:t>
      </w:r>
      <w:proofErr w:type="spellEnd"/>
      <w:r>
        <w:rPr>
          <w:rFonts w:ascii="Times New Roman" w:eastAsia="Times New Roman" w:hAnsi="Times New Roman" w:cs="Times New Roman"/>
          <w:color w:val="000000"/>
          <w:sz w:val="28"/>
          <w:szCs w:val="28"/>
        </w:rPr>
        <w:t xml:space="preserve"> (повышенная чувствительность к звукам — любой звук кажется чрезвычайно громким, раздражающим);</w:t>
      </w:r>
    </w:p>
    <w:p w:rsidR="002F4D19" w:rsidRDefault="002F4D19" w:rsidP="002F4D19">
      <w:pPr>
        <w:numPr>
          <w:ilvl w:val="1"/>
          <w:numId w:val="2"/>
        </w:numPr>
        <w:spacing w:after="0"/>
        <w:ind w:left="90"/>
        <w:rPr>
          <w:color w:val="000000"/>
        </w:rPr>
      </w:pPr>
      <w:r>
        <w:rPr>
          <w:rFonts w:ascii="Times New Roman" w:eastAsia="Times New Roman" w:hAnsi="Times New Roman" w:cs="Times New Roman"/>
          <w:color w:val="000000"/>
          <w:sz w:val="28"/>
          <w:szCs w:val="28"/>
        </w:rPr>
        <w:t>светобоязнь (свет кажется слишком ярким, болезненным, больной прячет глаза от света, зажмуривает их);</w:t>
      </w:r>
    </w:p>
    <w:p w:rsidR="002F4D19" w:rsidRDefault="002F4D19" w:rsidP="002F4D19">
      <w:pPr>
        <w:numPr>
          <w:ilvl w:val="1"/>
          <w:numId w:val="2"/>
        </w:numPr>
        <w:spacing w:after="0"/>
        <w:ind w:left="90"/>
        <w:rPr>
          <w:color w:val="000000"/>
        </w:rPr>
      </w:pPr>
      <w:r>
        <w:rPr>
          <w:rFonts w:ascii="Times New Roman" w:eastAsia="Times New Roman" w:hAnsi="Times New Roman" w:cs="Times New Roman"/>
          <w:color w:val="000000"/>
          <w:sz w:val="28"/>
          <w:szCs w:val="28"/>
        </w:rPr>
        <w:t>кожная гиперестезия (повышенная кожная чувствительность).</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Общее беспокойство, возбуждение либо вялость и апатия.</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Сильная головная боль.</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Судороги.</w:t>
      </w:r>
    </w:p>
    <w:p w:rsidR="002F4D19" w:rsidRDefault="002F4D19" w:rsidP="002F4D19">
      <w:pPr>
        <w:numPr>
          <w:ilvl w:val="0"/>
          <w:numId w:val="2"/>
        </w:numPr>
        <w:spacing w:after="0"/>
        <w:ind w:left="45"/>
        <w:rPr>
          <w:color w:val="000000"/>
        </w:rPr>
      </w:pPr>
      <w:r>
        <w:rPr>
          <w:rFonts w:ascii="Times New Roman" w:eastAsia="Times New Roman" w:hAnsi="Times New Roman" w:cs="Times New Roman"/>
          <w:color w:val="000000"/>
          <w:sz w:val="28"/>
          <w:szCs w:val="28"/>
        </w:rPr>
        <w:t xml:space="preserve">Возможно нарушение сознания, обмороки, вплоть до комы (кома – это состояние, характеризующееся прогрессирующим угнетением </w:t>
      </w:r>
      <w:proofErr w:type="gramStart"/>
      <w:r>
        <w:rPr>
          <w:rFonts w:ascii="Times New Roman" w:eastAsia="Times New Roman" w:hAnsi="Times New Roman" w:cs="Times New Roman"/>
          <w:color w:val="000000"/>
          <w:sz w:val="28"/>
          <w:szCs w:val="28"/>
        </w:rPr>
        <w:t>функций  центральной</w:t>
      </w:r>
      <w:proofErr w:type="gramEnd"/>
      <w:r>
        <w:rPr>
          <w:rFonts w:ascii="Times New Roman" w:eastAsia="Times New Roman" w:hAnsi="Times New Roman" w:cs="Times New Roman"/>
          <w:color w:val="000000"/>
          <w:sz w:val="28"/>
          <w:szCs w:val="28"/>
        </w:rPr>
        <w:t xml:space="preserve"> нервной системы  с утратой сознания, нарушением реакции на внешние раздражители, нарастающими расстройствами дыхания, кровообращения и других функций жизнеобеспечения организма).</w:t>
      </w:r>
    </w:p>
    <w:p w:rsidR="002F4D19" w:rsidRDefault="002F4D19" w:rsidP="002F4D1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Менингеальные симптомы:</w:t>
      </w:r>
    </w:p>
    <w:p w:rsidR="002F4D19" w:rsidRDefault="002F4D19" w:rsidP="002F4D19">
      <w:pPr>
        <w:numPr>
          <w:ilvl w:val="0"/>
          <w:numId w:val="3"/>
        </w:numPr>
        <w:spacing w:after="0"/>
        <w:ind w:left="45"/>
        <w:rPr>
          <w:color w:val="000000"/>
        </w:rPr>
      </w:pPr>
      <w:r>
        <w:rPr>
          <w:rFonts w:ascii="Times New Roman" w:eastAsia="Times New Roman" w:hAnsi="Times New Roman" w:cs="Times New Roman"/>
          <w:color w:val="000000"/>
          <w:sz w:val="28"/>
          <w:szCs w:val="28"/>
        </w:rPr>
        <w:t xml:space="preserve">ригидность затылочных мышц (затылочные мышцы напряжены, </w:t>
      </w:r>
      <w:proofErr w:type="gramStart"/>
      <w:r>
        <w:rPr>
          <w:rFonts w:ascii="Times New Roman" w:eastAsia="Times New Roman" w:hAnsi="Times New Roman" w:cs="Times New Roman"/>
          <w:color w:val="000000"/>
          <w:sz w:val="28"/>
          <w:szCs w:val="28"/>
        </w:rPr>
        <w:t>“ сведены</w:t>
      </w:r>
      <w:proofErr w:type="gramEnd"/>
      <w:r>
        <w:rPr>
          <w:rFonts w:ascii="Times New Roman" w:eastAsia="Times New Roman" w:hAnsi="Times New Roman" w:cs="Times New Roman"/>
          <w:color w:val="000000"/>
          <w:sz w:val="28"/>
          <w:szCs w:val="28"/>
        </w:rPr>
        <w:t>”; больной не может прижать подбородок к груди, а в тяжелых случаях вообще наклонить голову вперед (оторвать от подушки));</w:t>
      </w:r>
    </w:p>
    <w:p w:rsidR="002F4D19" w:rsidRDefault="002F4D19" w:rsidP="002F4D19">
      <w:pPr>
        <w:numPr>
          <w:ilvl w:val="0"/>
          <w:numId w:val="3"/>
        </w:numPr>
        <w:spacing w:after="0"/>
        <w:ind w:left="45"/>
        <w:rPr>
          <w:color w:val="000000"/>
        </w:rPr>
      </w:pPr>
      <w:r>
        <w:rPr>
          <w:rFonts w:ascii="Times New Roman" w:eastAsia="Times New Roman" w:hAnsi="Times New Roman" w:cs="Times New Roman"/>
          <w:color w:val="000000"/>
          <w:sz w:val="28"/>
          <w:szCs w:val="28"/>
        </w:rPr>
        <w:t xml:space="preserve">симптом </w:t>
      </w:r>
      <w:proofErr w:type="spellStart"/>
      <w:r>
        <w:rPr>
          <w:rFonts w:ascii="Times New Roman" w:eastAsia="Times New Roman" w:hAnsi="Times New Roman" w:cs="Times New Roman"/>
          <w:color w:val="000000"/>
          <w:sz w:val="28"/>
          <w:szCs w:val="28"/>
        </w:rPr>
        <w:t>Кернига</w:t>
      </w:r>
      <w:proofErr w:type="spellEnd"/>
      <w:r>
        <w:rPr>
          <w:rFonts w:ascii="Times New Roman" w:eastAsia="Times New Roman" w:hAnsi="Times New Roman" w:cs="Times New Roman"/>
          <w:color w:val="000000"/>
          <w:sz w:val="28"/>
          <w:szCs w:val="28"/>
        </w:rPr>
        <w:t xml:space="preserve">, симптом </w:t>
      </w:r>
      <w:proofErr w:type="spellStart"/>
      <w:r>
        <w:rPr>
          <w:rFonts w:ascii="Times New Roman" w:eastAsia="Times New Roman" w:hAnsi="Times New Roman" w:cs="Times New Roman"/>
          <w:color w:val="000000"/>
          <w:sz w:val="28"/>
          <w:szCs w:val="28"/>
        </w:rPr>
        <w:t>Брудзинского</w:t>
      </w:r>
      <w:proofErr w:type="spellEnd"/>
      <w:r>
        <w:rPr>
          <w:rFonts w:ascii="Times New Roman" w:eastAsia="Times New Roman" w:hAnsi="Times New Roman" w:cs="Times New Roman"/>
          <w:color w:val="000000"/>
          <w:sz w:val="28"/>
          <w:szCs w:val="28"/>
        </w:rPr>
        <w:t xml:space="preserve"> – проявляются в затруднении разгибания ног, определяются врачом;</w:t>
      </w:r>
    </w:p>
    <w:p w:rsidR="002F4D19" w:rsidRDefault="002F4D19" w:rsidP="002F4D19">
      <w:pPr>
        <w:numPr>
          <w:ilvl w:val="0"/>
          <w:numId w:val="3"/>
        </w:numPr>
        <w:spacing w:after="0"/>
        <w:ind w:left="45"/>
        <w:rPr>
          <w:color w:val="000000"/>
        </w:rPr>
      </w:pPr>
      <w:r>
        <w:rPr>
          <w:rFonts w:ascii="Times New Roman" w:eastAsia="Times New Roman" w:hAnsi="Times New Roman" w:cs="Times New Roman"/>
          <w:color w:val="000000"/>
          <w:sz w:val="28"/>
          <w:szCs w:val="28"/>
        </w:rPr>
        <w:t xml:space="preserve">поза </w:t>
      </w:r>
      <w:proofErr w:type="gramStart"/>
      <w:r>
        <w:rPr>
          <w:rFonts w:ascii="Times New Roman" w:eastAsia="Times New Roman" w:hAnsi="Times New Roman" w:cs="Times New Roman"/>
          <w:color w:val="000000"/>
          <w:sz w:val="28"/>
          <w:szCs w:val="28"/>
        </w:rPr>
        <w:t>“ легавой</w:t>
      </w:r>
      <w:proofErr w:type="gramEnd"/>
      <w:r>
        <w:rPr>
          <w:rFonts w:ascii="Times New Roman" w:eastAsia="Times New Roman" w:hAnsi="Times New Roman" w:cs="Times New Roman"/>
          <w:color w:val="000000"/>
          <w:sz w:val="28"/>
          <w:szCs w:val="28"/>
        </w:rPr>
        <w:t xml:space="preserve"> собаки” – больной лежит с запрокинутой назад головой и подтянутыми к животу ногами.</w:t>
      </w:r>
    </w:p>
    <w:p w:rsidR="002F4D19" w:rsidRDefault="002F4D19" w:rsidP="002F4D1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При </w:t>
      </w:r>
      <w:proofErr w:type="spellStart"/>
      <w:r>
        <w:rPr>
          <w:rFonts w:ascii="Times New Roman" w:eastAsia="Times New Roman" w:hAnsi="Times New Roman" w:cs="Times New Roman"/>
          <w:b/>
          <w:color w:val="000000"/>
          <w:sz w:val="28"/>
          <w:szCs w:val="28"/>
        </w:rPr>
        <w:t>менингококцемии</w:t>
      </w:r>
      <w:proofErr w:type="spellEnd"/>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(циркуляции и размножении менингококков в крови с поражением всех органов):</w:t>
      </w:r>
    </w:p>
    <w:p w:rsidR="002F4D19" w:rsidRDefault="002F4D19" w:rsidP="002F4D19">
      <w:pPr>
        <w:numPr>
          <w:ilvl w:val="0"/>
          <w:numId w:val="4"/>
        </w:numPr>
        <w:spacing w:after="0"/>
        <w:ind w:left="45"/>
        <w:rPr>
          <w:color w:val="000000"/>
        </w:rPr>
      </w:pPr>
      <w:r>
        <w:rPr>
          <w:rFonts w:ascii="Times New Roman" w:eastAsia="Times New Roman" w:hAnsi="Times New Roman" w:cs="Times New Roman"/>
          <w:color w:val="000000"/>
          <w:sz w:val="28"/>
          <w:szCs w:val="28"/>
        </w:rPr>
        <w:t>начало — с резкого подъема температуры тела до 39-40° С;</w:t>
      </w:r>
    </w:p>
    <w:p w:rsidR="002F4D19" w:rsidRDefault="002F4D19" w:rsidP="002F4D19">
      <w:pPr>
        <w:numPr>
          <w:ilvl w:val="0"/>
          <w:numId w:val="4"/>
        </w:numPr>
        <w:spacing w:after="0"/>
        <w:ind w:left="45"/>
        <w:rPr>
          <w:color w:val="000000"/>
        </w:rPr>
      </w:pPr>
      <w:r>
        <w:rPr>
          <w:rFonts w:ascii="Times New Roman" w:eastAsia="Times New Roman" w:hAnsi="Times New Roman" w:cs="Times New Roman"/>
          <w:color w:val="000000"/>
          <w:sz w:val="28"/>
          <w:szCs w:val="28"/>
        </w:rPr>
        <w:t>вялость, адинамия (пассивность, отсутствие движений);</w:t>
      </w:r>
    </w:p>
    <w:p w:rsidR="002F4D19" w:rsidRDefault="002F4D19" w:rsidP="002F4D19">
      <w:pPr>
        <w:numPr>
          <w:ilvl w:val="0"/>
          <w:numId w:val="4"/>
        </w:numPr>
        <w:spacing w:after="0"/>
        <w:ind w:left="45"/>
        <w:rPr>
          <w:color w:val="000000"/>
        </w:rPr>
      </w:pPr>
      <w:r>
        <w:rPr>
          <w:rFonts w:ascii="Times New Roman" w:eastAsia="Times New Roman" w:hAnsi="Times New Roman" w:cs="Times New Roman"/>
          <w:color w:val="000000"/>
          <w:sz w:val="28"/>
          <w:szCs w:val="28"/>
        </w:rPr>
        <w:t>общее беспокойство;</w:t>
      </w:r>
    </w:p>
    <w:p w:rsidR="002F4D19" w:rsidRDefault="002F4D19" w:rsidP="002F4D19">
      <w:pPr>
        <w:numPr>
          <w:ilvl w:val="0"/>
          <w:numId w:val="4"/>
        </w:numPr>
        <w:spacing w:after="0"/>
        <w:ind w:left="45"/>
        <w:rPr>
          <w:color w:val="000000"/>
        </w:rPr>
      </w:pPr>
      <w:r>
        <w:rPr>
          <w:rFonts w:ascii="Times New Roman" w:eastAsia="Times New Roman" w:hAnsi="Times New Roman" w:cs="Times New Roman"/>
          <w:color w:val="000000"/>
          <w:sz w:val="28"/>
          <w:szCs w:val="28"/>
        </w:rPr>
        <w:t>тошнота, рвота;</w:t>
      </w:r>
    </w:p>
    <w:p w:rsidR="002F4D19" w:rsidRDefault="002F4D19" w:rsidP="002F4D19">
      <w:pPr>
        <w:numPr>
          <w:ilvl w:val="0"/>
          <w:numId w:val="4"/>
        </w:numPr>
        <w:spacing w:after="0"/>
        <w:ind w:left="45"/>
        <w:rPr>
          <w:color w:val="000000"/>
        </w:rPr>
      </w:pPr>
      <w:r>
        <w:rPr>
          <w:rFonts w:ascii="Times New Roman" w:eastAsia="Times New Roman" w:hAnsi="Times New Roman" w:cs="Times New Roman"/>
          <w:color w:val="000000"/>
          <w:sz w:val="28"/>
          <w:szCs w:val="28"/>
        </w:rPr>
        <w:t xml:space="preserve">характерная сыпь на коже: в форме звездочек, сине-фиолетового цвета, возвышается над поверхностью кожи. Чаще всего появляется на груди, животе, бедрах, ягодицах, щеках. Возможно появление </w:t>
      </w:r>
      <w:proofErr w:type="gramStart"/>
      <w:r>
        <w:rPr>
          <w:rFonts w:ascii="Times New Roman" w:eastAsia="Times New Roman" w:hAnsi="Times New Roman" w:cs="Times New Roman"/>
          <w:color w:val="000000"/>
          <w:sz w:val="28"/>
          <w:szCs w:val="28"/>
        </w:rPr>
        <w:t>“ звездочек</w:t>
      </w:r>
      <w:proofErr w:type="gramEnd"/>
      <w:r>
        <w:rPr>
          <w:rFonts w:ascii="Times New Roman" w:eastAsia="Times New Roman" w:hAnsi="Times New Roman" w:cs="Times New Roman"/>
          <w:color w:val="000000"/>
          <w:sz w:val="28"/>
          <w:szCs w:val="28"/>
        </w:rPr>
        <w:t>” на склерах (белке глаз);</w:t>
      </w:r>
    </w:p>
    <w:p w:rsidR="002F4D19" w:rsidRDefault="002F4D19" w:rsidP="002F4D19">
      <w:pPr>
        <w:numPr>
          <w:ilvl w:val="0"/>
          <w:numId w:val="4"/>
        </w:numPr>
        <w:spacing w:after="0"/>
        <w:ind w:left="45"/>
        <w:rPr>
          <w:color w:val="000000"/>
        </w:rPr>
      </w:pPr>
      <w:r>
        <w:rPr>
          <w:rFonts w:ascii="Times New Roman" w:eastAsia="Times New Roman" w:hAnsi="Times New Roman" w:cs="Times New Roman"/>
          <w:color w:val="000000"/>
          <w:sz w:val="28"/>
          <w:szCs w:val="28"/>
        </w:rPr>
        <w:t>возможна припухлость вокруг суставов и боли при движении в них;</w:t>
      </w:r>
    </w:p>
    <w:p w:rsidR="002F4D19" w:rsidRDefault="002F4D19" w:rsidP="002F4D19">
      <w:pPr>
        <w:numPr>
          <w:ilvl w:val="0"/>
          <w:numId w:val="4"/>
        </w:numPr>
        <w:spacing w:after="0"/>
        <w:ind w:left="45"/>
        <w:rPr>
          <w:color w:val="000000"/>
        </w:rPr>
      </w:pPr>
      <w:r>
        <w:rPr>
          <w:rFonts w:ascii="Times New Roman" w:eastAsia="Times New Roman" w:hAnsi="Times New Roman" w:cs="Times New Roman"/>
          <w:color w:val="000000"/>
          <w:sz w:val="28"/>
          <w:szCs w:val="28"/>
        </w:rPr>
        <w:t>в тяжелых случаях заболевание развивается стремительно — начинается с подъема температуры тела до 41° С, появления обильной сыпи, которая сливается, образуя огромные пятна; появляются кровотечения (носовые, желудочные и др.), артериальное (кровяное) давление резко снижается, вплоть до нуля, сердцебиение учащено, отсутствует мочеиспускание. В большинстве случаев больные погибают (часто в первые 24 часа после появления первых симптомов).</w:t>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br/>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Инкубационный период</w:t>
      </w:r>
    </w:p>
    <w:p w:rsidR="002F4D19" w:rsidRDefault="002F4D19" w:rsidP="002F4D1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1 до 10 дней, чаще 4 — 6 дней.</w:t>
      </w:r>
    </w:p>
    <w:p w:rsidR="002F4D19" w:rsidRDefault="002F4D19" w:rsidP="002F4D1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w:t>
      </w:r>
    </w:p>
    <w:p w:rsidR="002F4D19" w:rsidRDefault="002F4D19" w:rsidP="002F4D1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Локализованные формы:</w:t>
      </w:r>
    </w:p>
    <w:p w:rsidR="002F4D19" w:rsidRDefault="002F4D19" w:rsidP="002F4D19">
      <w:pPr>
        <w:numPr>
          <w:ilvl w:val="0"/>
          <w:numId w:val="5"/>
        </w:numPr>
        <w:spacing w:after="0"/>
        <w:ind w:left="45"/>
        <w:rPr>
          <w:color w:val="000000"/>
        </w:rPr>
      </w:pPr>
      <w:r>
        <w:rPr>
          <w:rFonts w:ascii="Times New Roman" w:eastAsia="Times New Roman" w:hAnsi="Times New Roman" w:cs="Times New Roman"/>
          <w:color w:val="000000"/>
          <w:sz w:val="28"/>
          <w:szCs w:val="28"/>
        </w:rPr>
        <w:t>носительство менингококка — менингококк обитает и размножается в слизистой оболочке носа, выделяясь оттуда в окружающий воздух. Никаких нарушений самочувствия у носителя не возникает;</w:t>
      </w:r>
    </w:p>
    <w:p w:rsidR="002F4D19" w:rsidRDefault="002F4D19" w:rsidP="002F4D19">
      <w:pPr>
        <w:numPr>
          <w:ilvl w:val="0"/>
          <w:numId w:val="5"/>
        </w:numPr>
        <w:spacing w:after="0"/>
        <w:ind w:left="45"/>
        <w:rPr>
          <w:color w:val="000000"/>
        </w:rPr>
      </w:pPr>
      <w:r>
        <w:rPr>
          <w:rFonts w:ascii="Times New Roman" w:eastAsia="Times New Roman" w:hAnsi="Times New Roman" w:cs="Times New Roman"/>
          <w:color w:val="000000"/>
          <w:sz w:val="28"/>
          <w:szCs w:val="28"/>
        </w:rPr>
        <w:t xml:space="preserve">менингококковый </w:t>
      </w:r>
      <w:proofErr w:type="spellStart"/>
      <w:r>
        <w:rPr>
          <w:rFonts w:ascii="Times New Roman" w:eastAsia="Times New Roman" w:hAnsi="Times New Roman" w:cs="Times New Roman"/>
          <w:color w:val="000000"/>
          <w:sz w:val="28"/>
          <w:szCs w:val="28"/>
        </w:rPr>
        <w:t>назофарингит</w:t>
      </w:r>
      <w:proofErr w:type="spellEnd"/>
      <w:r>
        <w:rPr>
          <w:rFonts w:ascii="Times New Roman" w:eastAsia="Times New Roman" w:hAnsi="Times New Roman" w:cs="Times New Roman"/>
          <w:b/>
          <w:color w:val="000000"/>
          <w:sz w:val="28"/>
          <w:szCs w:val="28"/>
        </w:rPr>
        <w:t> — </w:t>
      </w:r>
      <w:r>
        <w:rPr>
          <w:rFonts w:ascii="Times New Roman" w:eastAsia="Times New Roman" w:hAnsi="Times New Roman" w:cs="Times New Roman"/>
          <w:color w:val="000000"/>
          <w:sz w:val="28"/>
          <w:szCs w:val="28"/>
        </w:rPr>
        <w:t xml:space="preserve">проявления схожи с банальной </w:t>
      </w:r>
      <w:proofErr w:type="gramStart"/>
      <w:r>
        <w:rPr>
          <w:rFonts w:ascii="Times New Roman" w:eastAsia="Times New Roman" w:hAnsi="Times New Roman" w:cs="Times New Roman"/>
          <w:color w:val="000000"/>
          <w:sz w:val="28"/>
          <w:szCs w:val="28"/>
        </w:rPr>
        <w:t>“ простудой</w:t>
      </w:r>
      <w:proofErr w:type="gramEnd"/>
      <w:r>
        <w:rPr>
          <w:rFonts w:ascii="Times New Roman" w:eastAsia="Times New Roman" w:hAnsi="Times New Roman" w:cs="Times New Roman"/>
          <w:color w:val="000000"/>
          <w:sz w:val="28"/>
          <w:szCs w:val="28"/>
        </w:rPr>
        <w:t>”. Может быть самостоятельным заболеванием, а может быть предшественником менингита (воспаление твердой мозговой оболочки).</w:t>
      </w:r>
    </w:p>
    <w:p w:rsidR="002F4D19" w:rsidRDefault="002F4D19" w:rsidP="002F4D19">
      <w:pPr>
        <w:spacing w:after="0"/>
        <w:rPr>
          <w:rFonts w:ascii="Times New Roman" w:eastAsia="Times New Roman" w:hAnsi="Times New Roman" w:cs="Times New Roman"/>
          <w:b/>
          <w:color w:val="000000"/>
          <w:sz w:val="28"/>
          <w:szCs w:val="28"/>
        </w:rPr>
      </w:pPr>
    </w:p>
    <w:p w:rsidR="002F4D19" w:rsidRDefault="002F4D19" w:rsidP="002F4D19">
      <w:pPr>
        <w:spacing w:after="0"/>
        <w:rPr>
          <w:rFonts w:ascii="Times New Roman" w:eastAsia="Times New Roman" w:hAnsi="Times New Roman" w:cs="Times New Roman"/>
          <w:b/>
          <w:color w:val="000000"/>
          <w:sz w:val="28"/>
          <w:szCs w:val="28"/>
        </w:rPr>
      </w:pPr>
    </w:p>
    <w:p w:rsidR="002F4D19" w:rsidRDefault="002F4D19" w:rsidP="002F4D19">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lastRenderedPageBreak/>
        <w:t>Генерализованные</w:t>
      </w:r>
      <w:proofErr w:type="spellEnd"/>
      <w:r>
        <w:rPr>
          <w:rFonts w:ascii="Times New Roman" w:eastAsia="Times New Roman" w:hAnsi="Times New Roman" w:cs="Times New Roman"/>
          <w:b/>
          <w:color w:val="000000"/>
          <w:sz w:val="28"/>
          <w:szCs w:val="28"/>
        </w:rPr>
        <w:t xml:space="preserve"> формы:</w:t>
      </w:r>
    </w:p>
    <w:p w:rsidR="002F4D19" w:rsidRDefault="002F4D19" w:rsidP="002F4D19">
      <w:pPr>
        <w:numPr>
          <w:ilvl w:val="0"/>
          <w:numId w:val="6"/>
        </w:numPr>
        <w:spacing w:after="0"/>
        <w:ind w:left="45"/>
        <w:rPr>
          <w:color w:val="000000"/>
        </w:rPr>
      </w:pPr>
      <w:r>
        <w:rPr>
          <w:rFonts w:ascii="Times New Roman" w:eastAsia="Times New Roman" w:hAnsi="Times New Roman" w:cs="Times New Roman"/>
          <w:color w:val="000000"/>
          <w:sz w:val="28"/>
          <w:szCs w:val="28"/>
        </w:rPr>
        <w:t>менингококковый менингит </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протекает с поражением головного мозга. Течение тяжелое, часты смертельные исходы;</w:t>
      </w:r>
    </w:p>
    <w:p w:rsidR="002F4D19" w:rsidRDefault="002F4D19" w:rsidP="002F4D19">
      <w:pPr>
        <w:numPr>
          <w:ilvl w:val="0"/>
          <w:numId w:val="6"/>
        </w:numPr>
        <w:spacing w:after="0"/>
        <w:ind w:left="45"/>
        <w:rPr>
          <w:color w:val="000000"/>
        </w:rPr>
      </w:pPr>
      <w:proofErr w:type="spellStart"/>
      <w:r>
        <w:rPr>
          <w:rFonts w:ascii="Times New Roman" w:eastAsia="Times New Roman" w:hAnsi="Times New Roman" w:cs="Times New Roman"/>
          <w:color w:val="000000"/>
          <w:sz w:val="28"/>
          <w:szCs w:val="28"/>
        </w:rPr>
        <w:t>менингококцемия</w:t>
      </w:r>
      <w:proofErr w:type="spellEnd"/>
      <w:r>
        <w:rPr>
          <w:rFonts w:ascii="Times New Roman" w:eastAsia="Times New Roman" w:hAnsi="Times New Roman" w:cs="Times New Roman"/>
          <w:color w:val="000000"/>
          <w:sz w:val="28"/>
          <w:szCs w:val="28"/>
        </w:rPr>
        <w:t xml:space="preserve"> (менингококковый сепсис) — тяжелая форма, протекающая с очень быстрым нарастанием симптомов, появлением сыпи, </w:t>
      </w:r>
      <w:proofErr w:type="spellStart"/>
      <w:r>
        <w:rPr>
          <w:rFonts w:ascii="Times New Roman" w:eastAsia="Times New Roman" w:hAnsi="Times New Roman" w:cs="Times New Roman"/>
          <w:color w:val="000000"/>
          <w:sz w:val="28"/>
          <w:szCs w:val="28"/>
        </w:rPr>
        <w:t>полиорганной</w:t>
      </w:r>
      <w:proofErr w:type="spellEnd"/>
      <w:r>
        <w:rPr>
          <w:rFonts w:ascii="Times New Roman" w:eastAsia="Times New Roman" w:hAnsi="Times New Roman" w:cs="Times New Roman"/>
          <w:color w:val="000000"/>
          <w:sz w:val="28"/>
          <w:szCs w:val="28"/>
        </w:rPr>
        <w:t xml:space="preserve"> недостаточностью (прекращением работы всех органов), кровотечениями. Часто заканчивается смертью больного.</w:t>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Причины</w:t>
      </w:r>
    </w:p>
    <w:p w:rsidR="002F4D19" w:rsidRDefault="002F4D19" w:rsidP="002F4D19">
      <w:pPr>
        <w:numPr>
          <w:ilvl w:val="0"/>
          <w:numId w:val="7"/>
        </w:numPr>
        <w:spacing w:after="0"/>
        <w:ind w:left="45"/>
        <w:rPr>
          <w:color w:val="000000"/>
        </w:rPr>
      </w:pPr>
      <w:r>
        <w:rPr>
          <w:rFonts w:ascii="Times New Roman" w:eastAsia="Times New Roman" w:hAnsi="Times New Roman" w:cs="Times New Roman"/>
          <w:color w:val="000000"/>
          <w:sz w:val="28"/>
          <w:szCs w:val="28"/>
        </w:rPr>
        <w:t xml:space="preserve">Источник инфекции — человек: больной и </w:t>
      </w:r>
      <w:proofErr w:type="spellStart"/>
      <w:r>
        <w:rPr>
          <w:rFonts w:ascii="Times New Roman" w:eastAsia="Times New Roman" w:hAnsi="Times New Roman" w:cs="Times New Roman"/>
          <w:color w:val="000000"/>
          <w:sz w:val="28"/>
          <w:szCs w:val="28"/>
        </w:rPr>
        <w:t>бактерионоситель</w:t>
      </w:r>
      <w:proofErr w:type="spellEnd"/>
      <w:r>
        <w:rPr>
          <w:rFonts w:ascii="Times New Roman" w:eastAsia="Times New Roman" w:hAnsi="Times New Roman" w:cs="Times New Roman"/>
          <w:color w:val="000000"/>
          <w:sz w:val="28"/>
          <w:szCs w:val="28"/>
        </w:rPr>
        <w:t xml:space="preserve"> (менингококк содержится в организме человека, выделяется во внешнюю среду, но не вызывает у носителя симптомов заболевания).</w:t>
      </w:r>
    </w:p>
    <w:p w:rsidR="002F4D19" w:rsidRDefault="002F4D19" w:rsidP="002F4D19">
      <w:pPr>
        <w:numPr>
          <w:ilvl w:val="0"/>
          <w:numId w:val="7"/>
        </w:numPr>
        <w:spacing w:after="0"/>
        <w:ind w:left="45"/>
        <w:rPr>
          <w:color w:val="000000"/>
        </w:rPr>
      </w:pPr>
      <w:r>
        <w:rPr>
          <w:rFonts w:ascii="Times New Roman" w:eastAsia="Times New Roman" w:hAnsi="Times New Roman" w:cs="Times New Roman"/>
          <w:color w:val="000000"/>
          <w:sz w:val="28"/>
          <w:szCs w:val="28"/>
        </w:rPr>
        <w:t>Основной путь передачи — воздушно-капельный (вирус выделяется из организма больного человека при кашле и чихании и распространяется в воздухе). Заражение происходит только при тесном непосредственном контакте с источником инфекции (носителем или больным) на расстоянии не менее 0,5 м и длительности общения не менее 2-х часов.</w:t>
      </w:r>
    </w:p>
    <w:p w:rsidR="002F4D19" w:rsidRDefault="002F4D19" w:rsidP="002F4D19">
      <w:pPr>
        <w:numPr>
          <w:ilvl w:val="0"/>
          <w:numId w:val="7"/>
        </w:numPr>
        <w:spacing w:after="0"/>
        <w:ind w:left="45"/>
        <w:rPr>
          <w:color w:val="000000"/>
        </w:rPr>
      </w:pPr>
      <w:r>
        <w:rPr>
          <w:rFonts w:ascii="Times New Roman" w:eastAsia="Times New Roman" w:hAnsi="Times New Roman" w:cs="Times New Roman"/>
          <w:color w:val="000000"/>
          <w:sz w:val="28"/>
          <w:szCs w:val="28"/>
        </w:rPr>
        <w:t>Выявлена генетическая предрасположенность к менингококковой инфекции (в организме иммунной системе некоторых людей имеются особенности, делающие их более уязвимыми перед инфекцией).</w:t>
      </w:r>
    </w:p>
    <w:p w:rsidR="002F4D19" w:rsidRDefault="002F4D19" w:rsidP="002F4D19">
      <w:pPr>
        <w:numPr>
          <w:ilvl w:val="0"/>
          <w:numId w:val="7"/>
        </w:numPr>
        <w:spacing w:after="0"/>
        <w:ind w:left="45"/>
        <w:rPr>
          <w:color w:val="000000"/>
        </w:rPr>
      </w:pPr>
      <w:r>
        <w:rPr>
          <w:rFonts w:ascii="Times New Roman" w:eastAsia="Times New Roman" w:hAnsi="Times New Roman" w:cs="Times New Roman"/>
          <w:color w:val="000000"/>
          <w:sz w:val="28"/>
          <w:szCs w:val="28"/>
        </w:rPr>
        <w:t>Пик заболеваемости отмечается в осенне-зимний период (из-за снижения иммунитета у людей в связи с частыми переохлаждениями и нехваткой витаминов).</w:t>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Диагностика</w:t>
      </w:r>
    </w:p>
    <w:p w:rsidR="002F4D19" w:rsidRDefault="002F4D19" w:rsidP="002F4D19">
      <w:pPr>
        <w:numPr>
          <w:ilvl w:val="0"/>
          <w:numId w:val="8"/>
        </w:numPr>
        <w:spacing w:after="0"/>
        <w:ind w:left="45"/>
        <w:rPr>
          <w:color w:val="000000"/>
        </w:rPr>
      </w:pPr>
      <w:r>
        <w:rPr>
          <w:rFonts w:ascii="Times New Roman" w:eastAsia="Times New Roman" w:hAnsi="Times New Roman" w:cs="Times New Roman"/>
          <w:color w:val="000000"/>
          <w:sz w:val="28"/>
          <w:szCs w:val="28"/>
        </w:rPr>
        <w:t>Анализ жалоб заболевания и общий осмотр -  симптомы зависят от формы заболевания:</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 xml:space="preserve">насморк, затруднение носового дыхания, боль в горле — при </w:t>
      </w:r>
      <w:proofErr w:type="spellStart"/>
      <w:r>
        <w:rPr>
          <w:rFonts w:ascii="Times New Roman" w:eastAsia="Times New Roman" w:hAnsi="Times New Roman" w:cs="Times New Roman"/>
          <w:color w:val="000000"/>
          <w:sz w:val="28"/>
          <w:szCs w:val="28"/>
        </w:rPr>
        <w:t>назофарингите</w:t>
      </w:r>
      <w:proofErr w:type="spellEnd"/>
      <w:r>
        <w:rPr>
          <w:rFonts w:ascii="Times New Roman" w:eastAsia="Times New Roman" w:hAnsi="Times New Roman" w:cs="Times New Roman"/>
          <w:color w:val="000000"/>
          <w:sz w:val="28"/>
          <w:szCs w:val="28"/>
        </w:rPr>
        <w:t xml:space="preserve"> (воспалении слизистой оболочки носа и глотки);</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повышение температуры тела, резкая головная боль, рвота, гиперестезия (повышенная чувствительность к любым внешним раздражителям) — при менингите (воспалении твердой мозговой оболочки);</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 xml:space="preserve">сыпь — при </w:t>
      </w:r>
      <w:proofErr w:type="spellStart"/>
      <w:r>
        <w:rPr>
          <w:rFonts w:ascii="Times New Roman" w:eastAsia="Times New Roman" w:hAnsi="Times New Roman" w:cs="Times New Roman"/>
          <w:color w:val="000000"/>
          <w:sz w:val="28"/>
          <w:szCs w:val="28"/>
        </w:rPr>
        <w:t>менингококцемии</w:t>
      </w:r>
      <w:proofErr w:type="spellEnd"/>
      <w:r>
        <w:rPr>
          <w:rFonts w:ascii="Times New Roman" w:eastAsia="Times New Roman" w:hAnsi="Times New Roman" w:cs="Times New Roman"/>
          <w:color w:val="000000"/>
          <w:sz w:val="28"/>
          <w:szCs w:val="28"/>
        </w:rPr>
        <w:t xml:space="preserve"> (циркуляции и размножении менингококков в крови с поражением всех органов).</w:t>
      </w:r>
    </w:p>
    <w:p w:rsidR="002F4D19" w:rsidRDefault="002F4D19" w:rsidP="002F4D19">
      <w:pPr>
        <w:numPr>
          <w:ilvl w:val="0"/>
          <w:numId w:val="8"/>
        </w:numPr>
        <w:spacing w:after="0"/>
        <w:ind w:left="45"/>
        <w:rPr>
          <w:color w:val="000000"/>
        </w:rPr>
      </w:pPr>
      <w:r>
        <w:rPr>
          <w:rFonts w:ascii="Times New Roman" w:eastAsia="Times New Roman" w:hAnsi="Times New Roman" w:cs="Times New Roman"/>
          <w:color w:val="000000"/>
          <w:sz w:val="28"/>
          <w:szCs w:val="28"/>
        </w:rPr>
        <w:t>В анамнезе могут быть указания на контакт с больным менингитом, вспышки инфекции в коллективе.</w:t>
      </w:r>
    </w:p>
    <w:p w:rsidR="002F4D19" w:rsidRDefault="002F4D19" w:rsidP="002F4D19">
      <w:pPr>
        <w:numPr>
          <w:ilvl w:val="0"/>
          <w:numId w:val="8"/>
        </w:numPr>
        <w:spacing w:after="0"/>
        <w:ind w:left="45"/>
        <w:rPr>
          <w:color w:val="000000"/>
        </w:rPr>
      </w:pPr>
      <w:r>
        <w:rPr>
          <w:rFonts w:ascii="Times New Roman" w:eastAsia="Times New Roman" w:hAnsi="Times New Roman" w:cs="Times New Roman"/>
          <w:color w:val="000000"/>
          <w:sz w:val="28"/>
          <w:szCs w:val="28"/>
        </w:rPr>
        <w:t xml:space="preserve">Выявление характерной </w:t>
      </w:r>
      <w:proofErr w:type="gramStart"/>
      <w:r>
        <w:rPr>
          <w:rFonts w:ascii="Times New Roman" w:eastAsia="Times New Roman" w:hAnsi="Times New Roman" w:cs="Times New Roman"/>
          <w:color w:val="000000"/>
          <w:sz w:val="28"/>
          <w:szCs w:val="28"/>
        </w:rPr>
        <w:t>“ звездчатой</w:t>
      </w:r>
      <w:proofErr w:type="gramEnd"/>
      <w:r>
        <w:rPr>
          <w:rFonts w:ascii="Times New Roman" w:eastAsia="Times New Roman" w:hAnsi="Times New Roman" w:cs="Times New Roman"/>
          <w:color w:val="000000"/>
          <w:sz w:val="28"/>
          <w:szCs w:val="28"/>
        </w:rPr>
        <w:t xml:space="preserve">” сыпи при </w:t>
      </w:r>
      <w:proofErr w:type="spellStart"/>
      <w:r>
        <w:rPr>
          <w:rFonts w:ascii="Times New Roman" w:eastAsia="Times New Roman" w:hAnsi="Times New Roman" w:cs="Times New Roman"/>
          <w:color w:val="000000"/>
          <w:sz w:val="28"/>
          <w:szCs w:val="28"/>
        </w:rPr>
        <w:t>менингококцемии</w:t>
      </w:r>
      <w:proofErr w:type="spellEnd"/>
      <w:r>
        <w:rPr>
          <w:rFonts w:ascii="Times New Roman" w:eastAsia="Times New Roman" w:hAnsi="Times New Roman" w:cs="Times New Roman"/>
          <w:color w:val="000000"/>
          <w:sz w:val="28"/>
          <w:szCs w:val="28"/>
        </w:rPr>
        <w:t>.</w:t>
      </w:r>
    </w:p>
    <w:p w:rsidR="002F4D19" w:rsidRDefault="002F4D19" w:rsidP="002F4D19">
      <w:pPr>
        <w:numPr>
          <w:ilvl w:val="0"/>
          <w:numId w:val="8"/>
        </w:numPr>
        <w:spacing w:after="0"/>
        <w:ind w:left="45"/>
        <w:rPr>
          <w:color w:val="000000"/>
        </w:rPr>
      </w:pPr>
      <w:r>
        <w:rPr>
          <w:rFonts w:ascii="Times New Roman" w:eastAsia="Times New Roman" w:hAnsi="Times New Roman" w:cs="Times New Roman"/>
          <w:color w:val="000000"/>
          <w:sz w:val="28"/>
          <w:szCs w:val="28"/>
        </w:rPr>
        <w:t xml:space="preserve">Определение </w:t>
      </w:r>
      <w:proofErr w:type="gramStart"/>
      <w:r>
        <w:rPr>
          <w:rFonts w:ascii="Times New Roman" w:eastAsia="Times New Roman" w:hAnsi="Times New Roman" w:cs="Times New Roman"/>
          <w:color w:val="000000"/>
          <w:sz w:val="28"/>
          <w:szCs w:val="28"/>
        </w:rPr>
        <w:t>“ менингеальных</w:t>
      </w:r>
      <w:proofErr w:type="gramEnd"/>
      <w:r>
        <w:rPr>
          <w:rFonts w:ascii="Times New Roman" w:eastAsia="Times New Roman" w:hAnsi="Times New Roman" w:cs="Times New Roman"/>
          <w:color w:val="000000"/>
          <w:sz w:val="28"/>
          <w:szCs w:val="28"/>
        </w:rPr>
        <w:t>” симптомов (симптомов поражения твердой мозговой оболочки):</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lastRenderedPageBreak/>
        <w:t xml:space="preserve">ригидность затылочных мышц (затылочные мышцы напряжены, </w:t>
      </w:r>
      <w:proofErr w:type="gramStart"/>
      <w:r>
        <w:rPr>
          <w:rFonts w:ascii="Times New Roman" w:eastAsia="Times New Roman" w:hAnsi="Times New Roman" w:cs="Times New Roman"/>
          <w:color w:val="000000"/>
          <w:sz w:val="28"/>
          <w:szCs w:val="28"/>
        </w:rPr>
        <w:t>“ сведены</w:t>
      </w:r>
      <w:proofErr w:type="gramEnd"/>
      <w:r>
        <w:rPr>
          <w:rFonts w:ascii="Times New Roman" w:eastAsia="Times New Roman" w:hAnsi="Times New Roman" w:cs="Times New Roman"/>
          <w:color w:val="000000"/>
          <w:sz w:val="28"/>
          <w:szCs w:val="28"/>
        </w:rPr>
        <w:t>” — больной не может прижать подбородок к груди, а в тяжелых случаях вообще наклонить голову вперед (оторвать от подушки));</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 xml:space="preserve">симптом </w:t>
      </w:r>
      <w:proofErr w:type="spellStart"/>
      <w:r>
        <w:rPr>
          <w:rFonts w:ascii="Times New Roman" w:eastAsia="Times New Roman" w:hAnsi="Times New Roman" w:cs="Times New Roman"/>
          <w:color w:val="000000"/>
          <w:sz w:val="28"/>
          <w:szCs w:val="28"/>
        </w:rPr>
        <w:t>Кернига</w:t>
      </w:r>
      <w:proofErr w:type="spellEnd"/>
      <w:r>
        <w:rPr>
          <w:rFonts w:ascii="Times New Roman" w:eastAsia="Times New Roman" w:hAnsi="Times New Roman" w:cs="Times New Roman"/>
          <w:color w:val="000000"/>
          <w:sz w:val="28"/>
          <w:szCs w:val="28"/>
        </w:rPr>
        <w:t xml:space="preserve">, симптом </w:t>
      </w:r>
      <w:proofErr w:type="spellStart"/>
      <w:r>
        <w:rPr>
          <w:rFonts w:ascii="Times New Roman" w:eastAsia="Times New Roman" w:hAnsi="Times New Roman" w:cs="Times New Roman"/>
          <w:color w:val="000000"/>
          <w:sz w:val="28"/>
          <w:szCs w:val="28"/>
        </w:rPr>
        <w:t>Брудзинского</w:t>
      </w:r>
      <w:proofErr w:type="spellEnd"/>
      <w:r>
        <w:rPr>
          <w:rFonts w:ascii="Times New Roman" w:eastAsia="Times New Roman" w:hAnsi="Times New Roman" w:cs="Times New Roman"/>
          <w:color w:val="000000"/>
          <w:sz w:val="28"/>
          <w:szCs w:val="28"/>
        </w:rPr>
        <w:t xml:space="preserve"> – проявляются в затруднении разгибания ног;</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 xml:space="preserve">поза </w:t>
      </w:r>
      <w:proofErr w:type="gramStart"/>
      <w:r>
        <w:rPr>
          <w:rFonts w:ascii="Times New Roman" w:eastAsia="Times New Roman" w:hAnsi="Times New Roman" w:cs="Times New Roman"/>
          <w:color w:val="000000"/>
          <w:sz w:val="28"/>
          <w:szCs w:val="28"/>
        </w:rPr>
        <w:t>“ легавой</w:t>
      </w:r>
      <w:proofErr w:type="gramEnd"/>
      <w:r>
        <w:rPr>
          <w:rFonts w:ascii="Times New Roman" w:eastAsia="Times New Roman" w:hAnsi="Times New Roman" w:cs="Times New Roman"/>
          <w:color w:val="000000"/>
          <w:sz w:val="28"/>
          <w:szCs w:val="28"/>
        </w:rPr>
        <w:t xml:space="preserve"> собаки” – больной лежит с запрокинутой назад головой и подтянутыми к животу ногами.</w:t>
      </w:r>
    </w:p>
    <w:p w:rsidR="002F4D19" w:rsidRDefault="002F4D19" w:rsidP="002F4D19">
      <w:pPr>
        <w:numPr>
          <w:ilvl w:val="0"/>
          <w:numId w:val="8"/>
        </w:numPr>
        <w:spacing w:after="0"/>
        <w:ind w:left="45"/>
        <w:rPr>
          <w:color w:val="000000"/>
        </w:rPr>
      </w:pPr>
      <w:r>
        <w:rPr>
          <w:rFonts w:ascii="Times New Roman" w:eastAsia="Times New Roman" w:hAnsi="Times New Roman" w:cs="Times New Roman"/>
          <w:color w:val="000000"/>
          <w:sz w:val="28"/>
          <w:szCs w:val="28"/>
        </w:rPr>
        <w:t>Лабораторное обследование.</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Клинический анализ крови: повышенное количество лейкоцитов (белые клетки крови, отвечающие за иммунитет) с преобладанием их незрелых форм (нейтрофилов, миелоцитов), снижение уровня лимфоцитов, повышения СОЭ (скорости оседания эритроцитов).</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Мазок толстой капли крови (в мазке обнаруживают менингококков).</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 xml:space="preserve">Спинномозговая пункция (забор </w:t>
      </w:r>
      <w:proofErr w:type="gramStart"/>
      <w:r>
        <w:rPr>
          <w:rFonts w:ascii="Times New Roman" w:eastAsia="Times New Roman" w:hAnsi="Times New Roman" w:cs="Times New Roman"/>
          <w:color w:val="000000"/>
          <w:sz w:val="28"/>
          <w:szCs w:val="28"/>
        </w:rPr>
        <w:t>спинно-мозговой</w:t>
      </w:r>
      <w:proofErr w:type="gramEnd"/>
      <w:r>
        <w:rPr>
          <w:rFonts w:ascii="Times New Roman" w:eastAsia="Times New Roman" w:hAnsi="Times New Roman" w:cs="Times New Roman"/>
          <w:color w:val="000000"/>
          <w:sz w:val="28"/>
          <w:szCs w:val="28"/>
        </w:rPr>
        <w:t xml:space="preserve"> жидкости (ликвора)) специальной иглой посредством прокола (пункции) спинномозгового канала (прокол производится между позвонками в поясничной области) для исследования.</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 xml:space="preserve">Анализ </w:t>
      </w:r>
      <w:proofErr w:type="gramStart"/>
      <w:r>
        <w:rPr>
          <w:rFonts w:ascii="Times New Roman" w:eastAsia="Times New Roman" w:hAnsi="Times New Roman" w:cs="Times New Roman"/>
          <w:color w:val="000000"/>
          <w:sz w:val="28"/>
          <w:szCs w:val="28"/>
        </w:rPr>
        <w:t>спинно-мозговой</w:t>
      </w:r>
      <w:proofErr w:type="gramEnd"/>
      <w:r>
        <w:rPr>
          <w:rFonts w:ascii="Times New Roman" w:eastAsia="Times New Roman" w:hAnsi="Times New Roman" w:cs="Times New Roman"/>
          <w:color w:val="000000"/>
          <w:sz w:val="28"/>
          <w:szCs w:val="28"/>
        </w:rPr>
        <w:t xml:space="preserve"> жидкости (ликвора) — отмечаются признаки гнойного воспаления (увеличение количества белка, нейтрофилов, обнаружение менингококков).</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Посев крови для выявления возбудителя и определение его чувствительности к антибиотикам (какие антибиотики действуют на данного возбудителя в конкретном случае).</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 xml:space="preserve">Исследование мазка из носа для обнаружения менингококка (особенно значимо при бессимптомном носительстве и </w:t>
      </w:r>
      <w:proofErr w:type="spellStart"/>
      <w:r>
        <w:rPr>
          <w:rFonts w:ascii="Times New Roman" w:eastAsia="Times New Roman" w:hAnsi="Times New Roman" w:cs="Times New Roman"/>
          <w:color w:val="000000"/>
          <w:sz w:val="28"/>
          <w:szCs w:val="28"/>
        </w:rPr>
        <w:t>назофарингите</w:t>
      </w:r>
      <w:proofErr w:type="spellEnd"/>
      <w:r>
        <w:rPr>
          <w:rFonts w:ascii="Times New Roman" w:eastAsia="Times New Roman" w:hAnsi="Times New Roman" w:cs="Times New Roman"/>
          <w:color w:val="000000"/>
          <w:sz w:val="28"/>
          <w:szCs w:val="28"/>
        </w:rPr>
        <w:t>).</w:t>
      </w:r>
    </w:p>
    <w:p w:rsidR="002F4D19" w:rsidRDefault="002F4D19" w:rsidP="002F4D19">
      <w:pPr>
        <w:numPr>
          <w:ilvl w:val="1"/>
          <w:numId w:val="8"/>
        </w:numPr>
        <w:spacing w:after="0"/>
        <w:ind w:left="90"/>
        <w:rPr>
          <w:color w:val="000000"/>
        </w:rPr>
      </w:pPr>
      <w:r>
        <w:rPr>
          <w:rFonts w:ascii="Times New Roman" w:eastAsia="Times New Roman" w:hAnsi="Times New Roman" w:cs="Times New Roman"/>
          <w:color w:val="000000"/>
          <w:sz w:val="28"/>
          <w:szCs w:val="28"/>
        </w:rPr>
        <w:t>ПЦР (полимеразная цепная реакция) ликвора и крови — для обнаружения ДНК (генетическая информация) возбудителя.</w:t>
      </w:r>
    </w:p>
    <w:p w:rsidR="002F4D19" w:rsidRDefault="002F4D19" w:rsidP="002F4D19">
      <w:pPr>
        <w:numPr>
          <w:ilvl w:val="0"/>
          <w:numId w:val="8"/>
        </w:numPr>
        <w:spacing w:after="0"/>
        <w:ind w:left="45"/>
        <w:rPr>
          <w:color w:val="000000"/>
        </w:rPr>
      </w:pPr>
      <w:r>
        <w:rPr>
          <w:rFonts w:ascii="Times New Roman" w:eastAsia="Times New Roman" w:hAnsi="Times New Roman" w:cs="Times New Roman"/>
          <w:color w:val="000000"/>
          <w:sz w:val="28"/>
          <w:szCs w:val="28"/>
        </w:rPr>
        <w:t>Возможна также консультация </w:t>
      </w:r>
      <w:hyperlink r:id="rId5" w:history="1">
        <w:r>
          <w:rPr>
            <w:rStyle w:val="a3"/>
            <w:rFonts w:ascii="Times New Roman" w:eastAsia="Times New Roman" w:hAnsi="Times New Roman" w:cs="Times New Roman"/>
            <w:color w:val="DD3183"/>
            <w:sz w:val="28"/>
            <w:szCs w:val="28"/>
            <w:u w:val="none"/>
          </w:rPr>
          <w:t>инфекциониста</w:t>
        </w:r>
      </w:hyperlink>
      <w:r>
        <w:rPr>
          <w:rFonts w:ascii="Times New Roman" w:eastAsia="Times New Roman" w:hAnsi="Times New Roman" w:cs="Times New Roman"/>
          <w:color w:val="000000"/>
          <w:sz w:val="28"/>
          <w:szCs w:val="28"/>
        </w:rPr>
        <w:t>, </w:t>
      </w:r>
      <w:hyperlink r:id="rId6" w:history="1">
        <w:r>
          <w:rPr>
            <w:rStyle w:val="a3"/>
            <w:rFonts w:ascii="Times New Roman" w:eastAsia="Times New Roman" w:hAnsi="Times New Roman" w:cs="Times New Roman"/>
            <w:color w:val="DD3183"/>
            <w:sz w:val="28"/>
            <w:szCs w:val="28"/>
            <w:u w:val="none"/>
          </w:rPr>
          <w:t>невролога</w:t>
        </w:r>
      </w:hyperlink>
      <w:r>
        <w:rPr>
          <w:rFonts w:ascii="Times New Roman" w:eastAsia="Times New Roman" w:hAnsi="Times New Roman" w:cs="Times New Roman"/>
          <w:color w:val="000000"/>
          <w:sz w:val="28"/>
          <w:szCs w:val="28"/>
        </w:rPr>
        <w:t>.</w:t>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Лечение менингококковой инфекции</w:t>
      </w:r>
    </w:p>
    <w:p w:rsidR="002F4D19" w:rsidRDefault="002F4D19" w:rsidP="002F4D19">
      <w:pPr>
        <w:numPr>
          <w:ilvl w:val="0"/>
          <w:numId w:val="9"/>
        </w:numPr>
        <w:spacing w:after="0"/>
        <w:ind w:left="45"/>
        <w:rPr>
          <w:color w:val="000000"/>
        </w:rPr>
      </w:pPr>
      <w:r>
        <w:rPr>
          <w:rFonts w:ascii="Times New Roman" w:eastAsia="Times New Roman" w:hAnsi="Times New Roman" w:cs="Times New Roman"/>
          <w:color w:val="000000"/>
          <w:sz w:val="28"/>
          <w:szCs w:val="28"/>
        </w:rPr>
        <w:t xml:space="preserve">Антибиотикотерапия назначается с учетом ранее выявленной чувствительности возбудителя — при всех формах менингококковой инфекции, включая носительство менингококка и менингококковый </w:t>
      </w:r>
      <w:proofErr w:type="spellStart"/>
      <w:r>
        <w:rPr>
          <w:rFonts w:ascii="Times New Roman" w:eastAsia="Times New Roman" w:hAnsi="Times New Roman" w:cs="Times New Roman"/>
          <w:color w:val="000000"/>
          <w:sz w:val="28"/>
          <w:szCs w:val="28"/>
        </w:rPr>
        <w:t>назофарингит</w:t>
      </w:r>
      <w:proofErr w:type="spellEnd"/>
      <w:r>
        <w:rPr>
          <w:rFonts w:ascii="Times New Roman" w:eastAsia="Times New Roman" w:hAnsi="Times New Roman" w:cs="Times New Roman"/>
          <w:color w:val="000000"/>
          <w:sz w:val="28"/>
          <w:szCs w:val="28"/>
        </w:rPr>
        <w:t>.</w:t>
      </w:r>
    </w:p>
    <w:p w:rsidR="002F4D19" w:rsidRDefault="002F4D19" w:rsidP="002F4D19">
      <w:pPr>
        <w:numPr>
          <w:ilvl w:val="0"/>
          <w:numId w:val="9"/>
        </w:numPr>
        <w:spacing w:after="0"/>
        <w:ind w:left="45"/>
        <w:rPr>
          <w:color w:val="000000"/>
        </w:rPr>
      </w:pPr>
      <w:r>
        <w:rPr>
          <w:rFonts w:ascii="Times New Roman" w:eastAsia="Times New Roman" w:hAnsi="Times New Roman" w:cs="Times New Roman"/>
          <w:color w:val="000000"/>
          <w:sz w:val="28"/>
          <w:szCs w:val="28"/>
        </w:rPr>
        <w:t xml:space="preserve">При </w:t>
      </w:r>
      <w:proofErr w:type="spellStart"/>
      <w:r>
        <w:rPr>
          <w:rFonts w:ascii="Times New Roman" w:eastAsia="Times New Roman" w:hAnsi="Times New Roman" w:cs="Times New Roman"/>
          <w:color w:val="000000"/>
          <w:sz w:val="28"/>
          <w:szCs w:val="28"/>
        </w:rPr>
        <w:t>назофарингите</w:t>
      </w:r>
      <w:proofErr w:type="spellEnd"/>
      <w:r>
        <w:rPr>
          <w:rFonts w:ascii="Times New Roman" w:eastAsia="Times New Roman" w:hAnsi="Times New Roman" w:cs="Times New Roman"/>
          <w:color w:val="000000"/>
          <w:sz w:val="28"/>
          <w:szCs w:val="28"/>
        </w:rPr>
        <w:t xml:space="preserve"> также назначают: промывание носа антисептическими растворами (это лекарственные препараты, которые при нанесении уничтожают болезнетворные бактерии), витаминотерапию.</w:t>
      </w:r>
    </w:p>
    <w:p w:rsidR="002F4D19" w:rsidRDefault="002F4D19" w:rsidP="002F4D19">
      <w:pPr>
        <w:numPr>
          <w:ilvl w:val="0"/>
          <w:numId w:val="9"/>
        </w:numPr>
        <w:spacing w:after="0"/>
        <w:ind w:left="45"/>
        <w:rPr>
          <w:color w:val="000000"/>
        </w:rPr>
      </w:pPr>
      <w:r>
        <w:rPr>
          <w:rFonts w:ascii="Times New Roman" w:eastAsia="Times New Roman" w:hAnsi="Times New Roman" w:cs="Times New Roman"/>
          <w:color w:val="000000"/>
          <w:sz w:val="28"/>
          <w:szCs w:val="28"/>
        </w:rPr>
        <w:t xml:space="preserve">При менингите (воспалении твердой мозговой оболочки), </w:t>
      </w:r>
      <w:proofErr w:type="spellStart"/>
      <w:r>
        <w:rPr>
          <w:rFonts w:ascii="Times New Roman" w:eastAsia="Times New Roman" w:hAnsi="Times New Roman" w:cs="Times New Roman"/>
          <w:color w:val="000000"/>
          <w:sz w:val="28"/>
          <w:szCs w:val="28"/>
        </w:rPr>
        <w:t>менингококцемии</w:t>
      </w:r>
      <w:proofErr w:type="spellEnd"/>
      <w:r>
        <w:rPr>
          <w:rFonts w:ascii="Times New Roman" w:eastAsia="Times New Roman" w:hAnsi="Times New Roman" w:cs="Times New Roman"/>
          <w:color w:val="000000"/>
          <w:sz w:val="28"/>
          <w:szCs w:val="28"/>
        </w:rPr>
        <w:t xml:space="preserve"> необходима экстренная госпитализация в стационар.</w:t>
      </w:r>
    </w:p>
    <w:p w:rsidR="002F4D19" w:rsidRDefault="002F4D19" w:rsidP="002F4D19">
      <w:pPr>
        <w:numPr>
          <w:ilvl w:val="0"/>
          <w:numId w:val="9"/>
        </w:numPr>
        <w:spacing w:after="0"/>
        <w:ind w:left="45"/>
        <w:rPr>
          <w:color w:val="000000"/>
        </w:rPr>
      </w:pPr>
      <w:r>
        <w:rPr>
          <w:rFonts w:ascii="Times New Roman" w:eastAsia="Times New Roman" w:hAnsi="Times New Roman" w:cs="Times New Roman"/>
          <w:b/>
          <w:color w:val="000000"/>
          <w:sz w:val="28"/>
          <w:szCs w:val="28"/>
        </w:rPr>
        <w:t>Терапия</w:t>
      </w:r>
      <w:r>
        <w:rPr>
          <w:rFonts w:ascii="Times New Roman" w:eastAsia="Times New Roman" w:hAnsi="Times New Roman" w:cs="Times New Roman"/>
          <w:color w:val="000000"/>
          <w:sz w:val="28"/>
          <w:szCs w:val="28"/>
        </w:rPr>
        <w:t>:</w:t>
      </w:r>
    </w:p>
    <w:p w:rsidR="002F4D19" w:rsidRDefault="002F4D19" w:rsidP="002F4D19">
      <w:pPr>
        <w:numPr>
          <w:ilvl w:val="1"/>
          <w:numId w:val="9"/>
        </w:numPr>
        <w:spacing w:after="0"/>
        <w:ind w:left="90"/>
        <w:rPr>
          <w:color w:val="000000"/>
        </w:rPr>
      </w:pPr>
      <w:r>
        <w:rPr>
          <w:rFonts w:ascii="Times New Roman" w:eastAsia="Times New Roman" w:hAnsi="Times New Roman" w:cs="Times New Roman"/>
          <w:color w:val="000000"/>
          <w:sz w:val="28"/>
          <w:szCs w:val="28"/>
        </w:rPr>
        <w:lastRenderedPageBreak/>
        <w:t>жаропонижающие (внутримышечно);</w:t>
      </w:r>
    </w:p>
    <w:p w:rsidR="002F4D19" w:rsidRDefault="002F4D19" w:rsidP="002F4D19">
      <w:pPr>
        <w:numPr>
          <w:ilvl w:val="1"/>
          <w:numId w:val="9"/>
        </w:numPr>
        <w:spacing w:after="0"/>
        <w:ind w:left="90"/>
        <w:rPr>
          <w:color w:val="000000"/>
        </w:rPr>
      </w:pPr>
      <w:r>
        <w:rPr>
          <w:rFonts w:ascii="Times New Roman" w:eastAsia="Times New Roman" w:hAnsi="Times New Roman" w:cs="Times New Roman"/>
          <w:color w:val="000000"/>
          <w:sz w:val="28"/>
          <w:szCs w:val="28"/>
        </w:rPr>
        <w:t>гормональная терапия;</w:t>
      </w:r>
    </w:p>
    <w:p w:rsidR="002F4D19" w:rsidRDefault="002F4D19" w:rsidP="002F4D19">
      <w:pPr>
        <w:numPr>
          <w:ilvl w:val="1"/>
          <w:numId w:val="9"/>
        </w:numPr>
        <w:spacing w:after="0"/>
        <w:ind w:left="90"/>
        <w:rPr>
          <w:color w:val="000000"/>
        </w:rPr>
      </w:pPr>
      <w:r>
        <w:rPr>
          <w:rFonts w:ascii="Times New Roman" w:eastAsia="Times New Roman" w:hAnsi="Times New Roman" w:cs="Times New Roman"/>
          <w:color w:val="000000"/>
          <w:sz w:val="28"/>
          <w:szCs w:val="28"/>
        </w:rPr>
        <w:t>антибиотикотерапия (действует на возбудителя болезни);</w:t>
      </w:r>
    </w:p>
    <w:p w:rsidR="002F4D19" w:rsidRDefault="002F4D19" w:rsidP="002F4D19">
      <w:pPr>
        <w:numPr>
          <w:ilvl w:val="1"/>
          <w:numId w:val="9"/>
        </w:numPr>
        <w:spacing w:after="0"/>
        <w:ind w:left="90"/>
        <w:rPr>
          <w:color w:val="000000"/>
        </w:rPr>
      </w:pPr>
      <w:r>
        <w:rPr>
          <w:rFonts w:ascii="Times New Roman" w:eastAsia="Times New Roman" w:hAnsi="Times New Roman" w:cs="Times New Roman"/>
          <w:color w:val="000000"/>
          <w:sz w:val="28"/>
          <w:szCs w:val="28"/>
        </w:rPr>
        <w:t>витаминотерапия;</w:t>
      </w:r>
    </w:p>
    <w:p w:rsidR="002F4D19" w:rsidRDefault="002F4D19" w:rsidP="002F4D19">
      <w:pPr>
        <w:numPr>
          <w:ilvl w:val="1"/>
          <w:numId w:val="9"/>
        </w:numPr>
        <w:spacing w:after="0"/>
        <w:ind w:left="90"/>
        <w:rPr>
          <w:color w:val="000000"/>
        </w:rPr>
      </w:pPr>
      <w:r>
        <w:rPr>
          <w:rFonts w:ascii="Times New Roman" w:eastAsia="Times New Roman" w:hAnsi="Times New Roman" w:cs="Times New Roman"/>
          <w:color w:val="000000"/>
          <w:sz w:val="28"/>
          <w:szCs w:val="28"/>
        </w:rPr>
        <w:t>внутривенное введение растворов (глюкоза с витаминами, солевые растворы);</w:t>
      </w:r>
    </w:p>
    <w:p w:rsidR="002F4D19" w:rsidRDefault="002F4D19" w:rsidP="002F4D19">
      <w:pPr>
        <w:numPr>
          <w:ilvl w:val="1"/>
          <w:numId w:val="9"/>
        </w:numPr>
        <w:spacing w:after="0"/>
        <w:ind w:left="90"/>
        <w:rPr>
          <w:color w:val="000000"/>
        </w:rPr>
      </w:pPr>
      <w:r>
        <w:rPr>
          <w:rFonts w:ascii="Times New Roman" w:eastAsia="Times New Roman" w:hAnsi="Times New Roman" w:cs="Times New Roman"/>
          <w:color w:val="000000"/>
          <w:sz w:val="28"/>
          <w:szCs w:val="28"/>
        </w:rPr>
        <w:t>при менингите дополнительно назначают мочегонные средства (для уменьшения отека головного мозга);</w:t>
      </w:r>
    </w:p>
    <w:p w:rsidR="002F4D19" w:rsidRDefault="002F4D19" w:rsidP="002F4D19">
      <w:pPr>
        <w:numPr>
          <w:ilvl w:val="1"/>
          <w:numId w:val="9"/>
        </w:numPr>
        <w:spacing w:after="0"/>
        <w:ind w:left="90"/>
        <w:rPr>
          <w:color w:val="000000"/>
        </w:rPr>
      </w:pPr>
      <w:r>
        <w:rPr>
          <w:rFonts w:ascii="Times New Roman" w:eastAsia="Times New Roman" w:hAnsi="Times New Roman" w:cs="Times New Roman"/>
          <w:color w:val="000000"/>
          <w:sz w:val="28"/>
          <w:szCs w:val="28"/>
        </w:rPr>
        <w:t xml:space="preserve">при </w:t>
      </w:r>
      <w:proofErr w:type="spellStart"/>
      <w:r>
        <w:rPr>
          <w:rFonts w:ascii="Times New Roman" w:eastAsia="Times New Roman" w:hAnsi="Times New Roman" w:cs="Times New Roman"/>
          <w:color w:val="000000"/>
          <w:sz w:val="28"/>
          <w:szCs w:val="28"/>
        </w:rPr>
        <w:t>менингококцемии</w:t>
      </w:r>
      <w:proofErr w:type="spellEnd"/>
      <w:r>
        <w:rPr>
          <w:rFonts w:ascii="Times New Roman" w:eastAsia="Times New Roman" w:hAnsi="Times New Roman" w:cs="Times New Roman"/>
          <w:color w:val="000000"/>
          <w:sz w:val="28"/>
          <w:szCs w:val="28"/>
        </w:rPr>
        <w:t xml:space="preserve"> (циркуляция и размножение менингококков в крови с поражением всех органов) дополнительно назначают обильное питье, антигистаминные (противоаллергические) препараты.</w:t>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Осложнения и последствия</w:t>
      </w:r>
    </w:p>
    <w:p w:rsidR="002F4D19" w:rsidRDefault="002F4D19" w:rsidP="002F4D19">
      <w:pPr>
        <w:numPr>
          <w:ilvl w:val="0"/>
          <w:numId w:val="10"/>
        </w:numPr>
        <w:spacing w:after="0"/>
        <w:ind w:left="45"/>
        <w:rPr>
          <w:color w:val="000000"/>
        </w:rPr>
      </w:pPr>
      <w:r>
        <w:rPr>
          <w:rFonts w:ascii="Times New Roman" w:eastAsia="Times New Roman" w:hAnsi="Times New Roman" w:cs="Times New Roman"/>
          <w:color w:val="000000"/>
          <w:sz w:val="28"/>
          <w:szCs w:val="28"/>
        </w:rPr>
        <w:t xml:space="preserve">Менингококковый менингит (воспаление твердой мозговой оболочки) и </w:t>
      </w:r>
      <w:proofErr w:type="spellStart"/>
      <w:r>
        <w:rPr>
          <w:rFonts w:ascii="Times New Roman" w:eastAsia="Times New Roman" w:hAnsi="Times New Roman" w:cs="Times New Roman"/>
          <w:color w:val="000000"/>
          <w:sz w:val="28"/>
          <w:szCs w:val="28"/>
        </w:rPr>
        <w:t>менингококцемия</w:t>
      </w:r>
      <w:proofErr w:type="spellEnd"/>
      <w:r>
        <w:rPr>
          <w:rFonts w:ascii="Times New Roman" w:eastAsia="Times New Roman" w:hAnsi="Times New Roman" w:cs="Times New Roman"/>
          <w:color w:val="000000"/>
          <w:sz w:val="28"/>
          <w:szCs w:val="28"/>
        </w:rPr>
        <w:t xml:space="preserve"> (циркуляция и размножение менингококков в крови с поражением всех органов) могут осложниться тяжелым состоянием — инфекционно-токсическим шоком (резкое падение артериального (кровяного) давления, учащение сердцебиения, нарушение функций всех органов). Его причиной является выделение бактериями огромного количества токсинов (отравляющих веществ), оказывающих губительное воздействие на организм человека. Данное состояние при отсутствии своевременной реанимационной помощи приводит к смерти.</w:t>
      </w:r>
    </w:p>
    <w:p w:rsidR="002F4D19" w:rsidRDefault="002F4D19" w:rsidP="002F4D19">
      <w:pPr>
        <w:numPr>
          <w:ilvl w:val="0"/>
          <w:numId w:val="10"/>
        </w:numPr>
        <w:spacing w:after="0"/>
        <w:ind w:left="45"/>
        <w:rPr>
          <w:color w:val="000000"/>
        </w:rPr>
      </w:pPr>
      <w:r>
        <w:rPr>
          <w:rFonts w:ascii="Times New Roman" w:eastAsia="Times New Roman" w:hAnsi="Times New Roman" w:cs="Times New Roman"/>
          <w:color w:val="000000"/>
          <w:sz w:val="28"/>
          <w:szCs w:val="28"/>
        </w:rPr>
        <w:t>При своевременном и грамотном лечении прогноз благоприятный: заболевание проходит без последствий.</w:t>
      </w:r>
    </w:p>
    <w:p w:rsidR="002F4D19" w:rsidRDefault="002F4D19" w:rsidP="002F4D1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Возможные последствия:</w:t>
      </w:r>
    </w:p>
    <w:p w:rsidR="002F4D19" w:rsidRDefault="002F4D19" w:rsidP="002F4D19">
      <w:pPr>
        <w:numPr>
          <w:ilvl w:val="0"/>
          <w:numId w:val="11"/>
        </w:numPr>
        <w:spacing w:after="0"/>
        <w:ind w:left="45"/>
        <w:rPr>
          <w:color w:val="000000"/>
        </w:rPr>
      </w:pPr>
      <w:r>
        <w:rPr>
          <w:rFonts w:ascii="Times New Roman" w:eastAsia="Times New Roman" w:hAnsi="Times New Roman" w:cs="Times New Roman"/>
          <w:color w:val="000000"/>
          <w:sz w:val="28"/>
          <w:szCs w:val="28"/>
        </w:rPr>
        <w:t>астенический синдром (общая слабость, периодически возникающие головные боли, вялость);</w:t>
      </w:r>
    </w:p>
    <w:p w:rsidR="002F4D19" w:rsidRDefault="002F4D19" w:rsidP="002F4D19">
      <w:pPr>
        <w:numPr>
          <w:ilvl w:val="0"/>
          <w:numId w:val="11"/>
        </w:numPr>
        <w:spacing w:after="0"/>
        <w:ind w:left="45"/>
        <w:rPr>
          <w:color w:val="000000"/>
        </w:rPr>
      </w:pPr>
      <w:proofErr w:type="spellStart"/>
      <w:r>
        <w:rPr>
          <w:rFonts w:ascii="Times New Roman" w:eastAsia="Times New Roman" w:hAnsi="Times New Roman" w:cs="Times New Roman"/>
          <w:color w:val="000000"/>
          <w:sz w:val="28"/>
          <w:szCs w:val="28"/>
        </w:rPr>
        <w:t>гипертензионный</w:t>
      </w:r>
      <w:proofErr w:type="spellEnd"/>
      <w:r>
        <w:rPr>
          <w:rFonts w:ascii="Times New Roman" w:eastAsia="Times New Roman" w:hAnsi="Times New Roman" w:cs="Times New Roman"/>
          <w:color w:val="000000"/>
          <w:sz w:val="28"/>
          <w:szCs w:val="28"/>
        </w:rPr>
        <w:t xml:space="preserve"> синдром (повышение внутричерепного давления);</w:t>
      </w:r>
    </w:p>
    <w:p w:rsidR="002F4D19" w:rsidRDefault="002F4D19" w:rsidP="002F4D19">
      <w:pPr>
        <w:numPr>
          <w:ilvl w:val="0"/>
          <w:numId w:val="11"/>
        </w:numPr>
        <w:spacing w:after="0"/>
        <w:ind w:left="45"/>
        <w:rPr>
          <w:color w:val="000000"/>
        </w:rPr>
      </w:pPr>
      <w:r>
        <w:rPr>
          <w:rFonts w:ascii="Times New Roman" w:eastAsia="Times New Roman" w:hAnsi="Times New Roman" w:cs="Times New Roman"/>
          <w:color w:val="000000"/>
          <w:sz w:val="28"/>
          <w:szCs w:val="28"/>
        </w:rPr>
        <w:t>гемипарез (снижение мышечной силы в половине туловища);</w:t>
      </w:r>
    </w:p>
    <w:p w:rsidR="002F4D19" w:rsidRDefault="002F4D19" w:rsidP="002F4D19">
      <w:pPr>
        <w:numPr>
          <w:ilvl w:val="0"/>
          <w:numId w:val="11"/>
        </w:numPr>
        <w:spacing w:after="0"/>
        <w:ind w:left="45"/>
        <w:rPr>
          <w:color w:val="000000"/>
        </w:rPr>
      </w:pPr>
      <w:r>
        <w:rPr>
          <w:rFonts w:ascii="Times New Roman" w:eastAsia="Times New Roman" w:hAnsi="Times New Roman" w:cs="Times New Roman"/>
          <w:color w:val="000000"/>
          <w:sz w:val="28"/>
          <w:szCs w:val="28"/>
        </w:rPr>
        <w:t>снижение остроты слуха;</w:t>
      </w:r>
    </w:p>
    <w:p w:rsidR="002F4D19" w:rsidRDefault="002F4D19" w:rsidP="002F4D19">
      <w:pPr>
        <w:numPr>
          <w:ilvl w:val="0"/>
          <w:numId w:val="11"/>
        </w:numPr>
        <w:spacing w:after="0"/>
        <w:ind w:left="45"/>
        <w:rPr>
          <w:color w:val="000000"/>
        </w:rPr>
      </w:pPr>
      <w:r>
        <w:rPr>
          <w:rFonts w:ascii="Times New Roman" w:eastAsia="Times New Roman" w:hAnsi="Times New Roman" w:cs="Times New Roman"/>
          <w:color w:val="000000"/>
          <w:sz w:val="28"/>
          <w:szCs w:val="28"/>
        </w:rPr>
        <w:t>развитие эпилепсии (заболевание, причиной которого является формирование в коре головного мозга очага патологического возбуждения, проявляющееся эпилептическими приступами, в большинстве случаев судорогами).</w:t>
      </w:r>
    </w:p>
    <w:p w:rsidR="002F4D19" w:rsidRDefault="002F4D19" w:rsidP="002F4D1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Профилактика менингококковой инфекции</w:t>
      </w:r>
    </w:p>
    <w:p w:rsidR="002F4D19" w:rsidRDefault="002F4D19" w:rsidP="002F4D19">
      <w:pPr>
        <w:numPr>
          <w:ilvl w:val="0"/>
          <w:numId w:val="12"/>
        </w:numPr>
        <w:spacing w:after="0"/>
        <w:ind w:left="45"/>
        <w:rPr>
          <w:color w:val="000000"/>
        </w:rPr>
      </w:pPr>
      <w:r>
        <w:rPr>
          <w:rFonts w:ascii="Times New Roman" w:eastAsia="Times New Roman" w:hAnsi="Times New Roman" w:cs="Times New Roman"/>
          <w:color w:val="000000"/>
          <w:sz w:val="28"/>
          <w:szCs w:val="28"/>
        </w:rPr>
        <w:t xml:space="preserve">Применение </w:t>
      </w:r>
      <w:proofErr w:type="spellStart"/>
      <w:r>
        <w:rPr>
          <w:rFonts w:ascii="Times New Roman" w:eastAsia="Times New Roman" w:hAnsi="Times New Roman" w:cs="Times New Roman"/>
          <w:color w:val="000000"/>
          <w:sz w:val="28"/>
          <w:szCs w:val="28"/>
        </w:rPr>
        <w:t>противоменингококковой</w:t>
      </w:r>
      <w:proofErr w:type="spellEnd"/>
      <w:r>
        <w:rPr>
          <w:rFonts w:ascii="Times New Roman" w:eastAsia="Times New Roman" w:hAnsi="Times New Roman" w:cs="Times New Roman"/>
          <w:color w:val="000000"/>
          <w:sz w:val="28"/>
          <w:szCs w:val="28"/>
        </w:rPr>
        <w:t xml:space="preserve"> вакцины (прививка от менингококковой инфекции).</w:t>
      </w:r>
    </w:p>
    <w:p w:rsidR="002F4D19" w:rsidRDefault="002F4D19" w:rsidP="002F4D19">
      <w:pPr>
        <w:numPr>
          <w:ilvl w:val="0"/>
          <w:numId w:val="12"/>
        </w:numPr>
        <w:spacing w:after="0"/>
        <w:ind w:left="45"/>
        <w:rPr>
          <w:color w:val="000000"/>
        </w:rPr>
      </w:pPr>
      <w:r>
        <w:rPr>
          <w:rFonts w:ascii="Times New Roman" w:eastAsia="Times New Roman" w:hAnsi="Times New Roman" w:cs="Times New Roman"/>
          <w:color w:val="000000"/>
          <w:sz w:val="28"/>
          <w:szCs w:val="28"/>
        </w:rPr>
        <w:t>Больные менингококковой инфекцией подлежат обязательной изоляции от окружающих и лечению в стационаре.</w:t>
      </w:r>
    </w:p>
    <w:p w:rsidR="002F4D19" w:rsidRDefault="002F4D19" w:rsidP="002F4D19">
      <w:pPr>
        <w:numPr>
          <w:ilvl w:val="0"/>
          <w:numId w:val="12"/>
        </w:numPr>
        <w:spacing w:after="0"/>
        <w:ind w:left="45"/>
        <w:rPr>
          <w:color w:val="000000"/>
        </w:rPr>
      </w:pPr>
      <w:r>
        <w:rPr>
          <w:rFonts w:ascii="Times New Roman" w:eastAsia="Times New Roman" w:hAnsi="Times New Roman" w:cs="Times New Roman"/>
          <w:color w:val="000000"/>
          <w:sz w:val="28"/>
          <w:szCs w:val="28"/>
        </w:rPr>
        <w:lastRenderedPageBreak/>
        <w:t xml:space="preserve">При контакте с больным менингококковой инфекцией проводится профилактика антибиотиками и </w:t>
      </w:r>
      <w:proofErr w:type="spellStart"/>
      <w:r>
        <w:rPr>
          <w:rFonts w:ascii="Times New Roman" w:eastAsia="Times New Roman" w:hAnsi="Times New Roman" w:cs="Times New Roman"/>
          <w:color w:val="000000"/>
          <w:sz w:val="28"/>
          <w:szCs w:val="28"/>
        </w:rPr>
        <w:t>противоменингококковыми</w:t>
      </w:r>
      <w:proofErr w:type="spellEnd"/>
      <w:r>
        <w:rPr>
          <w:rFonts w:ascii="Times New Roman" w:eastAsia="Times New Roman" w:hAnsi="Times New Roman" w:cs="Times New Roman"/>
          <w:color w:val="000000"/>
          <w:sz w:val="28"/>
          <w:szCs w:val="28"/>
        </w:rPr>
        <w:t xml:space="preserve"> иммуноглобулинами (готовые антитела (специальные защитные белки) к менингококку).</w:t>
      </w:r>
    </w:p>
    <w:p w:rsidR="002F4D19" w:rsidRDefault="002F4D19" w:rsidP="002F4D19">
      <w:pPr>
        <w:numPr>
          <w:ilvl w:val="0"/>
          <w:numId w:val="12"/>
        </w:numPr>
        <w:spacing w:after="0"/>
        <w:ind w:left="45"/>
        <w:rPr>
          <w:color w:val="000000"/>
        </w:rPr>
      </w:pPr>
      <w:r>
        <w:rPr>
          <w:rFonts w:ascii="Times New Roman" w:eastAsia="Times New Roman" w:hAnsi="Times New Roman" w:cs="Times New Roman"/>
          <w:color w:val="000000"/>
          <w:sz w:val="28"/>
          <w:szCs w:val="28"/>
        </w:rPr>
        <w:t>Отказ от посещения мест скопления людей (театры, магазины и т.п.) в период эпидемии инфекции.</w:t>
      </w:r>
    </w:p>
    <w:p w:rsidR="002F4D19" w:rsidRDefault="002F4D19" w:rsidP="002F4D19">
      <w:pPr>
        <w:numPr>
          <w:ilvl w:val="0"/>
          <w:numId w:val="12"/>
        </w:numPr>
        <w:spacing w:after="0"/>
        <w:ind w:left="45"/>
        <w:rPr>
          <w:color w:val="000000"/>
        </w:rPr>
      </w:pPr>
      <w:r>
        <w:rPr>
          <w:rFonts w:ascii="Times New Roman" w:eastAsia="Times New Roman" w:hAnsi="Times New Roman" w:cs="Times New Roman"/>
          <w:color w:val="000000"/>
          <w:sz w:val="28"/>
          <w:szCs w:val="28"/>
        </w:rPr>
        <w:t>Закаливание организма в период полного здоровья.</w:t>
      </w:r>
    </w:p>
    <w:p w:rsidR="002F4D19" w:rsidRDefault="002F4D19" w:rsidP="002F4D19">
      <w:pPr>
        <w:numPr>
          <w:ilvl w:val="0"/>
          <w:numId w:val="12"/>
        </w:numPr>
        <w:spacing w:after="0"/>
        <w:ind w:left="45"/>
        <w:rPr>
          <w:color w:val="000000"/>
        </w:rPr>
      </w:pPr>
      <w:r>
        <w:rPr>
          <w:rFonts w:ascii="Times New Roman" w:eastAsia="Times New Roman" w:hAnsi="Times New Roman" w:cs="Times New Roman"/>
          <w:color w:val="000000"/>
          <w:sz w:val="28"/>
          <w:szCs w:val="28"/>
        </w:rPr>
        <w:t>В осенне-зимний период — прием поливитаминных препаратов или витамина С.</w:t>
      </w:r>
    </w:p>
    <w:p w:rsidR="002F4D19" w:rsidRDefault="002F4D19" w:rsidP="002F4D19">
      <w:pPr>
        <w:numPr>
          <w:ilvl w:val="0"/>
          <w:numId w:val="12"/>
        </w:numPr>
        <w:spacing w:after="0"/>
        <w:ind w:left="45"/>
        <w:rPr>
          <w:color w:val="000000"/>
        </w:rPr>
      </w:pPr>
      <w:r>
        <w:rPr>
          <w:rFonts w:ascii="Times New Roman" w:eastAsia="Times New Roman" w:hAnsi="Times New Roman" w:cs="Times New Roman"/>
          <w:color w:val="000000"/>
          <w:sz w:val="28"/>
          <w:szCs w:val="28"/>
        </w:rPr>
        <w:t>Исключение переохлаждений.</w:t>
      </w:r>
    </w:p>
    <w:p w:rsidR="002F4D19" w:rsidRDefault="002F4D19" w:rsidP="002F4D19">
      <w:pPr>
        <w:spacing w:after="0"/>
        <w:rPr>
          <w:rFonts w:ascii="Times New Roman" w:eastAsia="Times New Roman" w:hAnsi="Times New Roman" w:cs="Times New Roman"/>
          <w:sz w:val="28"/>
          <w:szCs w:val="28"/>
        </w:rPr>
      </w:pPr>
    </w:p>
    <w:p w:rsidR="008962BD" w:rsidRDefault="008962BD"/>
    <w:sectPr w:rsidR="00896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459A1"/>
    <w:multiLevelType w:val="multilevel"/>
    <w:tmpl w:val="9334A1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8567565"/>
    <w:multiLevelType w:val="multilevel"/>
    <w:tmpl w:val="E87A19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50A6144"/>
    <w:multiLevelType w:val="multilevel"/>
    <w:tmpl w:val="857C6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BA004D6"/>
    <w:multiLevelType w:val="multilevel"/>
    <w:tmpl w:val="4B380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BCF15F1"/>
    <w:multiLevelType w:val="multilevel"/>
    <w:tmpl w:val="E2BC0C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B6F6ADC"/>
    <w:multiLevelType w:val="multilevel"/>
    <w:tmpl w:val="A18298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B8138FA"/>
    <w:multiLevelType w:val="multilevel"/>
    <w:tmpl w:val="21C838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E4A16A9"/>
    <w:multiLevelType w:val="multilevel"/>
    <w:tmpl w:val="FEB4E6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3197C18"/>
    <w:multiLevelType w:val="multilevel"/>
    <w:tmpl w:val="0F70B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C9E328C"/>
    <w:multiLevelType w:val="multilevel"/>
    <w:tmpl w:val="C6927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BFA06E1"/>
    <w:multiLevelType w:val="multilevel"/>
    <w:tmpl w:val="297607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DDD6BF1"/>
    <w:multiLevelType w:val="multilevel"/>
    <w:tmpl w:val="8C949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30"/>
    <w:rsid w:val="00206A30"/>
    <w:rsid w:val="00255366"/>
    <w:rsid w:val="002F4D19"/>
    <w:rsid w:val="008962BD"/>
    <w:rsid w:val="00E3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467EF-3659-4924-9C94-2DED7351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D19"/>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okmedbook.ru/doctor?specialty_id=13&amp;purpose_of_visit_id=0&amp;time_of_visit=any&amp;visit_type=clinic&amp;doctor_type=adult&amp;weekend_time=0&amp;evening_time=0&amp;morning_time=0&amp;any_time=0&amp;latitude=null&amp;longitude=null&amp;metro_station_name=null&amp;metro_branch_name=null&amp;sort_by=recomend" TargetMode="External"/><Relationship Id="rId5" Type="http://schemas.openxmlformats.org/officeDocument/2006/relationships/hyperlink" Target="http://lookmedbook.ru/doctor?specialty_id=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8820</Characters>
  <Application>Microsoft Office Word</Application>
  <DocSecurity>0</DocSecurity>
  <Lines>73</Lines>
  <Paragraphs>20</Paragraphs>
  <ScaleCrop>false</ScaleCrop>
  <Company>diakov.net</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2019-09-25T16:21:00Z</dcterms:created>
  <dcterms:modified xsi:type="dcterms:W3CDTF">2019-09-25T16:22:00Z</dcterms:modified>
</cp:coreProperties>
</file>