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B0" w:rsidRDefault="00FF1DB0" w:rsidP="00FF1DB0">
      <w:pPr>
        <w:shd w:val="clear" w:color="auto" w:fill="FFFFFF"/>
        <w:tabs>
          <w:tab w:val="left" w:pos="1560"/>
        </w:tabs>
        <w:spacing w:line="324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</w:t>
      </w:r>
    </w:p>
    <w:p w:rsidR="00FF1DB0" w:rsidRDefault="00FF1DB0" w:rsidP="00FF1DB0">
      <w:pPr>
        <w:shd w:val="clear" w:color="auto" w:fill="FFFFFF"/>
        <w:tabs>
          <w:tab w:val="left" w:pos="1560"/>
        </w:tabs>
        <w:spacing w:line="324" w:lineRule="auto"/>
        <w:ind w:left="120" w:right="499"/>
        <w:jc w:val="center"/>
        <w:rPr>
          <w:sz w:val="24"/>
          <w:szCs w:val="24"/>
        </w:rPr>
      </w:pPr>
      <w:r>
        <w:rPr>
          <w:sz w:val="24"/>
          <w:szCs w:val="24"/>
        </w:rPr>
        <w:t>о материально-техническом обеспечении образовательной деятельности</w:t>
      </w:r>
    </w:p>
    <w:p w:rsidR="00FF1DB0" w:rsidRDefault="00FF1DB0" w:rsidP="00FF1DB0">
      <w:pPr>
        <w:shd w:val="clear" w:color="auto" w:fill="FFFFFF"/>
        <w:tabs>
          <w:tab w:val="left" w:pos="1560"/>
        </w:tabs>
        <w:spacing w:line="324" w:lineRule="auto"/>
        <w:ind w:left="120" w:right="499"/>
        <w:jc w:val="center"/>
        <w:rPr>
          <w:sz w:val="24"/>
          <w:szCs w:val="24"/>
        </w:rPr>
      </w:pPr>
      <w:r>
        <w:rPr>
          <w:sz w:val="24"/>
          <w:szCs w:val="24"/>
        </w:rPr>
        <w:t>по заявленным к лицензированию образовательным программам</w:t>
      </w:r>
    </w:p>
    <w:p w:rsidR="00FF1DB0" w:rsidRDefault="00FF1DB0" w:rsidP="00FF1DB0">
      <w:pPr>
        <w:shd w:val="clear" w:color="auto" w:fill="FFFFFF"/>
        <w:tabs>
          <w:tab w:val="left" w:pos="1560"/>
        </w:tabs>
        <w:spacing w:line="324" w:lineRule="auto"/>
        <w:ind w:left="120" w:right="49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государственным   бюджетным общеобразовательным  учреждением Самарской  области  основной  общеобразовательной школой пос. Верхняя Подстепновка  Самарской области структурного подразделения «Детский сад «Солнышко»</w:t>
      </w:r>
    </w:p>
    <w:p w:rsidR="00FF1DB0" w:rsidRDefault="00FF1DB0" w:rsidP="00FF1DB0">
      <w:pPr>
        <w:shd w:val="clear" w:color="auto" w:fill="FFFFFF"/>
        <w:ind w:left="5573"/>
      </w:pPr>
      <w:r>
        <w:t>наименование соискателя лицензии</w:t>
      </w:r>
    </w:p>
    <w:p w:rsidR="00FF1DB0" w:rsidRDefault="00FF1DB0" w:rsidP="00FF1DB0">
      <w:pPr>
        <w:shd w:val="clear" w:color="auto" w:fill="FFFFFF"/>
        <w:rPr>
          <w:b/>
        </w:rPr>
      </w:pPr>
      <w:r>
        <w:rPr>
          <w:b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FF1DB0" w:rsidRDefault="00FF1DB0" w:rsidP="00FF1DB0">
      <w:pPr>
        <w:shd w:val="clear" w:color="auto" w:fill="FFFFFF"/>
        <w:ind w:left="4478"/>
        <w:rPr>
          <w:b/>
          <w:sz w:val="24"/>
          <w:szCs w:val="24"/>
        </w:rPr>
      </w:pPr>
      <w:r>
        <w:rPr>
          <w:b/>
          <w:sz w:val="24"/>
          <w:szCs w:val="24"/>
        </w:rPr>
        <w:t>сооружениями, помещениями и территориями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835"/>
        <w:gridCol w:w="993"/>
        <w:gridCol w:w="2126"/>
        <w:gridCol w:w="3685"/>
        <w:gridCol w:w="2977"/>
      </w:tblGrid>
      <w:tr w:rsidR="00FF1DB0" w:rsidTr="00FF1DB0">
        <w:trPr>
          <w:trHeight w:val="27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№ п/п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Фактический адрес</w:t>
            </w:r>
          </w:p>
          <w:p w:rsidR="00FF1DB0" w:rsidRDefault="00FF1DB0">
            <w:pPr>
              <w:jc w:val="center"/>
            </w:pPr>
            <w:r>
              <w:t>зданий, строений,</w:t>
            </w:r>
          </w:p>
          <w:p w:rsidR="00FF1DB0" w:rsidRDefault="00FF1DB0">
            <w:pPr>
              <w:jc w:val="center"/>
            </w:pPr>
            <w:r>
              <w:t>сооружений, помещений,</w:t>
            </w:r>
          </w:p>
          <w:p w:rsidR="00FF1DB0" w:rsidRDefault="00FF1DB0">
            <w:pPr>
              <w:jc w:val="center"/>
            </w:pPr>
            <w:r>
              <w:t>территорий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Форма владения,</w:t>
            </w:r>
          </w:p>
          <w:p w:rsidR="00FF1DB0" w:rsidRDefault="00FF1DB0">
            <w:pPr>
              <w:jc w:val="center"/>
            </w:pPr>
            <w:r>
              <w:t>пользования</w:t>
            </w:r>
          </w:p>
          <w:p w:rsidR="00FF1DB0" w:rsidRDefault="00FF1DB0">
            <w:pPr>
              <w:jc w:val="center"/>
            </w:pPr>
            <w:r>
              <w:t>(собственность,</w:t>
            </w:r>
          </w:p>
          <w:p w:rsidR="00FF1DB0" w:rsidRDefault="00FF1DB0">
            <w:pPr>
              <w:jc w:val="center"/>
            </w:pPr>
            <w:r>
              <w:t>оперативное</w:t>
            </w:r>
          </w:p>
          <w:p w:rsidR="00FF1DB0" w:rsidRDefault="00FF1DB0">
            <w:pPr>
              <w:jc w:val="center"/>
            </w:pPr>
            <w:r>
              <w:t>управление,</w:t>
            </w:r>
          </w:p>
          <w:p w:rsidR="00FF1DB0" w:rsidRDefault="00FF1DB0">
            <w:pPr>
              <w:jc w:val="center"/>
            </w:pPr>
            <w:r>
              <w:t>аренда,</w:t>
            </w:r>
          </w:p>
          <w:p w:rsidR="00FF1DB0" w:rsidRDefault="00FF1DB0">
            <w:pPr>
              <w:jc w:val="center"/>
            </w:pPr>
            <w:r>
              <w:t>безвозмездное</w:t>
            </w:r>
          </w:p>
          <w:p w:rsidR="00FF1DB0" w:rsidRDefault="00FF1DB0">
            <w:pPr>
              <w:jc w:val="center"/>
            </w:pPr>
            <w:r>
              <w:t>пользование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Наименование организации-собственника (арендодателя, ссудодателя и др)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Реквизиты и сроки действия правоустанавливающих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</w:pPr>
            <w: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FF1DB0" w:rsidTr="00FF1DB0">
        <w:trPr>
          <w:trHeight w:val="2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1DB0" w:rsidTr="00FF1DB0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S=275,8 кв.м.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пользование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Волжский Самарской области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Сроком действия с 31.12.2011г. на неопределенный срок                                             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Спальные 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S=248,9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S=83,7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S=80,7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S=17,8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Логопедический кабинет 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S=7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Санузлы и моечные 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S=90,3 кв.м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S=50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Лестницы, коридоры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S=173, 3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Кухня 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S=30,8 кв.м.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комплекс 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S=15,6 к.м.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  <w:highlight w:val="yellow"/>
              </w:rPr>
            </w:pPr>
          </w:p>
        </w:tc>
      </w:tr>
      <w:tr w:rsidR="00FF1DB0" w:rsidTr="00FF1DB0">
        <w:trPr>
          <w:trHeight w:val="30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1 070,3м²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F1DB0" w:rsidRDefault="00FF1DB0" w:rsidP="00FF1DB0">
      <w:pPr>
        <w:spacing w:after="283"/>
        <w:rPr>
          <w:sz w:val="2"/>
          <w:szCs w:val="2"/>
        </w:rPr>
      </w:pPr>
    </w:p>
    <w:p w:rsidR="00FF1DB0" w:rsidRDefault="00FF1DB0" w:rsidP="00FF1DB0">
      <w:pPr>
        <w:shd w:val="clear" w:color="auto" w:fill="FFFFFF"/>
        <w:spacing w:before="206"/>
      </w:pPr>
      <w:r>
        <w:rPr>
          <w:sz w:val="24"/>
          <w:szCs w:val="24"/>
        </w:rPr>
        <w:t>Примечание. Отдельно стоящие объекты физической культуры и спорта указываются в Разделе 2.</w:t>
      </w:r>
    </w:p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/>
    <w:p w:rsidR="00FF1DB0" w:rsidRDefault="00FF1DB0" w:rsidP="00FF1DB0">
      <w:pPr>
        <w:shd w:val="clear" w:color="auto" w:fill="FFFFFF"/>
        <w:spacing w:line="436" w:lineRule="auto"/>
        <w:ind w:left="720" w:righ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FF1DB0" w:rsidRDefault="00FF1DB0" w:rsidP="00FF1DB0">
      <w:pPr>
        <w:spacing w:after="283"/>
        <w:rPr>
          <w:b/>
          <w:sz w:val="2"/>
          <w:szCs w:val="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90"/>
        <w:gridCol w:w="15"/>
        <w:gridCol w:w="3506"/>
        <w:gridCol w:w="3402"/>
        <w:gridCol w:w="2410"/>
        <w:gridCol w:w="2268"/>
        <w:gridCol w:w="2809"/>
      </w:tblGrid>
      <w:tr w:rsidR="00FF1DB0" w:rsidTr="00FF1DB0">
        <w:trPr>
          <w:trHeight w:val="1940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6" w:lineRule="auto"/>
              <w:ind w:left="19" w:right="34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Объекты и помещения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Фактический адрес</w:t>
            </w:r>
          </w:p>
          <w:p w:rsidR="00FF1DB0" w:rsidRDefault="00FF1DB0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FF1DB0" w:rsidRDefault="00FF1DB0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ind w:left="182"/>
              <w:jc w:val="center"/>
            </w:pPr>
            <w:r>
              <w:rPr>
                <w:sz w:val="24"/>
                <w:szCs w:val="24"/>
              </w:rPr>
              <w:t>Форма владения,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(собственность,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управление, аренда,</w:t>
            </w:r>
          </w:p>
          <w:p w:rsidR="00FF1DB0" w:rsidRDefault="00FF1DB0">
            <w:pPr>
              <w:shd w:val="clear" w:color="auto" w:fill="FFFFFF"/>
              <w:spacing w:line="273" w:lineRule="auto"/>
              <w:ind w:left="182" w:right="235"/>
              <w:jc w:val="center"/>
            </w:pPr>
            <w:r>
              <w:rPr>
                <w:sz w:val="24"/>
                <w:szCs w:val="24"/>
              </w:rPr>
              <w:t>безвозмездное пользование и 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ind w:left="134" w:right="192"/>
              <w:jc w:val="center"/>
            </w:pPr>
            <w:r>
              <w:rPr>
                <w:sz w:val="24"/>
                <w:szCs w:val="24"/>
              </w:rPr>
              <w:t>Наименование организации-собственника</w:t>
            </w:r>
          </w:p>
          <w:p w:rsidR="00FF1DB0" w:rsidRDefault="00FF1DB0">
            <w:pPr>
              <w:shd w:val="clear" w:color="auto" w:fill="FFFFFF"/>
              <w:spacing w:line="273" w:lineRule="auto"/>
              <w:ind w:left="134" w:right="192"/>
              <w:jc w:val="center"/>
            </w:pPr>
            <w:r>
              <w:rPr>
                <w:sz w:val="24"/>
                <w:szCs w:val="24"/>
              </w:rPr>
              <w:t>(арендодателя, ссудодателя и др.)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Реквизиты и сроки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правоустанавливающих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FF1DB0" w:rsidTr="00FF1DB0">
        <w:trPr>
          <w:trHeight w:val="300"/>
        </w:trPr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F1DB0" w:rsidTr="00FF1DB0">
        <w:tc>
          <w:tcPr>
            <w:tcW w:w="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68" w:lineRule="auto"/>
              <w:ind w:left="14"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работы медицинских работников: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FF1DB0" w:rsidTr="00FF1DB0">
        <w:trPr>
          <w:trHeight w:val="508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68" w:lineRule="auto"/>
              <w:ind w:left="14"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Муни-ципальным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160"/>
        </w:trPr>
        <w:tc>
          <w:tcPr>
            <w:tcW w:w="6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68" w:lineRule="auto"/>
              <w:ind w:left="1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изолятор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820"/>
        </w:trPr>
        <w:tc>
          <w:tcPr>
            <w:tcW w:w="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68" w:lineRule="auto"/>
              <w:ind w:left="1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питания обучающихся, воспитанников и работников: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1DB0" w:rsidTr="00FF1DB0">
        <w:trPr>
          <w:trHeight w:val="196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</w:t>
            </w:r>
            <w:r>
              <w:rPr>
                <w:sz w:val="24"/>
                <w:szCs w:val="24"/>
              </w:rPr>
              <w:lastRenderedPageBreak/>
              <w:t>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820"/>
        </w:trPr>
        <w:tc>
          <w:tcPr>
            <w:tcW w:w="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ind w:left="34" w:right="3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хозяйственно-бытового и санитарно-гигиенического назначения: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FF1DB0" w:rsidTr="00FF1DB0">
        <w:trPr>
          <w:trHeight w:val="334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152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334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152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санузел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м.  р. Волжский Самарской области «Паритет»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1520"/>
        </w:trPr>
        <w:tc>
          <w:tcPr>
            <w:tcW w:w="6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Муни-ципальным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1520"/>
        </w:trPr>
        <w:tc>
          <w:tcPr>
            <w:tcW w:w="6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помещения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r>
              <w:rPr>
                <w:sz w:val="24"/>
                <w:szCs w:val="24"/>
              </w:rPr>
              <w:t>443532, Самарская область,  Волжский  район,  пос. Верхняя Подстепновка,   ул. Дорожная д. 17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1100"/>
        </w:trPr>
        <w:tc>
          <w:tcPr>
            <w:tcW w:w="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68" w:lineRule="auto"/>
              <w:ind w:left="38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круглосуточного пребывания, для сна и отдыха обучающихся, воспитанников, общежития: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FF1DB0" w:rsidTr="00FF1DB0">
        <w:trPr>
          <w:trHeight w:val="2500"/>
        </w:trPr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68" w:lineRule="auto"/>
              <w:ind w:left="14" w:right="41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для проведения специальных коррекционных занятий: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FF1DB0" w:rsidTr="00FF1DB0">
        <w:trPr>
          <w:trHeight w:val="5240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DB0" w:rsidRDefault="00FF1DB0"/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Логопедический кабинет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Муни-ципальным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ind w:left="29"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FF1DB0" w:rsidTr="00FF1DB0">
        <w:trPr>
          <w:trHeight w:val="110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</w:pP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 (спортивный зал)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FF1DB0" w:rsidTr="00FF1DB0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заведующей,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</w:t>
            </w:r>
            <w:r>
              <w:rPr>
                <w:sz w:val="24"/>
                <w:szCs w:val="24"/>
              </w:rPr>
              <w:lastRenderedPageBreak/>
              <w:t>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shd w:val="clear" w:color="auto" w:fill="FFFFFF"/>
            </w:pP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для прогулок детей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Волжский Самарской области</w:t>
            </w: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</w:tbl>
    <w:p w:rsidR="00FF1DB0" w:rsidRDefault="00FF1DB0" w:rsidP="00FF1DB0">
      <w:pPr>
        <w:shd w:val="clear" w:color="auto" w:fill="FFFFFF"/>
        <w:ind w:left="5"/>
        <w:jc w:val="center"/>
        <w:rPr>
          <w:sz w:val="26"/>
          <w:szCs w:val="26"/>
        </w:rPr>
      </w:pPr>
      <w:r>
        <w:rPr>
          <w:sz w:val="26"/>
          <w:szCs w:val="26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sz w:val="24"/>
          <w:szCs w:val="24"/>
        </w:rPr>
      </w:pPr>
    </w:p>
    <w:p w:rsidR="00FF1DB0" w:rsidRDefault="00FF1DB0" w:rsidP="00FF1DB0">
      <w:pPr>
        <w:shd w:val="clear" w:color="auto" w:fill="FFFFFF"/>
        <w:spacing w:before="134" w:line="321" w:lineRule="auto"/>
        <w:ind w:left="2059" w:right="518" w:hanging="18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</w:t>
      </w:r>
    </w:p>
    <w:p w:rsidR="00FF1DB0" w:rsidRDefault="00FF1DB0" w:rsidP="00FF1DB0">
      <w:pPr>
        <w:spacing w:after="427"/>
        <w:rPr>
          <w:sz w:val="2"/>
          <w:szCs w:val="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710"/>
        <w:gridCol w:w="5144"/>
        <w:gridCol w:w="1509"/>
        <w:gridCol w:w="2117"/>
        <w:gridCol w:w="2390"/>
      </w:tblGrid>
      <w:tr w:rsidR="00FF1DB0" w:rsidTr="00FF1DB0">
        <w:trPr>
          <w:trHeight w:val="2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spacing w:line="273" w:lineRule="auto"/>
              <w:ind w:left="24" w:right="34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Уровень, ступень образования, вид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образовательной программы (основная /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Наименование оборудованных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учебных кабинетов, объектов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для проведения практических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занятий с перечнем основного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Фактический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адрес учебных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кабинетов и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Форма владения,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(собственность,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безвозмездное</w:t>
            </w:r>
          </w:p>
          <w:p w:rsidR="00FF1DB0" w:rsidRDefault="00FF1DB0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пользование и др.)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shd w:val="clear" w:color="auto" w:fill="FFFFFF"/>
              <w:spacing w:line="273" w:lineRule="auto"/>
              <w:ind w:left="43" w:right="154"/>
              <w:jc w:val="center"/>
            </w:pPr>
            <w:r>
              <w:rPr>
                <w:sz w:val="24"/>
                <w:szCs w:val="24"/>
              </w:rPr>
              <w:t>Реквизиты и сроки действия правоустанавливающих</w:t>
            </w:r>
          </w:p>
          <w:p w:rsidR="00FF1DB0" w:rsidRDefault="00FF1DB0">
            <w:pPr>
              <w:shd w:val="clear" w:color="auto" w:fill="FFFFFF"/>
              <w:spacing w:line="273" w:lineRule="auto"/>
              <w:ind w:left="43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FF1DB0" w:rsidTr="00FF1DB0">
        <w:trPr>
          <w:trHeight w:val="2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1DB0" w:rsidTr="00FF1DB0">
        <w:trPr>
          <w:trHeight w:val="44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 дошкольного  образования</w:t>
            </w: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7шт</w:t>
            </w:r>
          </w:p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«Капелька»:</w:t>
            </w:r>
          </w:p>
          <w:p w:rsidR="00FF1DB0" w:rsidRDefault="00FF1DB0">
            <w:pPr>
              <w:rPr>
                <w:b/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-Детские кровати- 21шт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 письменный взрослый 1шт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взрослый- 1шт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Шкаф-</w:t>
            </w:r>
            <w:r>
              <w:rPr>
                <w:sz w:val="24"/>
                <w:szCs w:val="24"/>
              </w:rPr>
              <w:tab/>
              <w:t>1шт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Раскладушка-1шт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Шторы спальни- 4шт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Шкафчики детские-24шт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Лавочки детские-6шт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круглый- 1шт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модули- 3шт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взрослый-1шт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обуви-1шт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Палас- 1шт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 в  раздевалке-2 шт.</w:t>
            </w: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взрослый-1шт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взрослые-2шт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детские-6шт.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детские-22шт.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 детский- 1шт.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Кресла детские-2шт.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горка-2шт.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шкаф-1шт.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Цветочный шкаф-1шт.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музыкального инструмента- 1шт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Кухонные шкафы-3шт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спортивного инвентаря-1шт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«Аптека»-1шт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кукольный-1шт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 детский-2шт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Палас детский-1шт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под воду 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настенная-1шт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доска-1шт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 групповые-3шт</w:t>
            </w:r>
          </w:p>
          <w:p w:rsidR="00FF1DB0" w:rsidRDefault="00FF1DB0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443532, Россия, Самарская область,  Волжский  район,  пос. Верхняя Подстепновка,   ул. Дорожная, д. 17а;</w:t>
            </w: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  <w:p w:rsidR="00FF1DB0" w:rsidRDefault="00FF1DB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безвозмездное пользование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 № 1 безвозмездного пользования муниципальным имуществом закрепленным на праве оперативного управления за Муниципальным бюджетным учреждением по обеспечению деятельности учреждений образования муниципального  района Волжский Самарской области «Паритет»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26.12.2011г</w:t>
            </w:r>
          </w:p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действия с 31.12.2011г</w:t>
            </w:r>
          </w:p>
          <w:p w:rsidR="00FF1DB0" w:rsidRDefault="00FF1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неопределенный срок                                                  </w:t>
            </w:r>
          </w:p>
        </w:tc>
      </w:tr>
      <w:tr w:rsidR="00FF1DB0" w:rsidTr="00FF1DB0">
        <w:trPr>
          <w:trHeight w:val="44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  <w:bookmarkStart w:id="0" w:name="_gjdgxs"/>
            <w:bookmarkEnd w:id="0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B0" w:rsidRDefault="00FF1D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«Улыбка»: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детские-8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Стульчики детские-25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Ковровое покрытие-1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 – плеер-1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настенная для канцтоваров-1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напольная для игрушек-6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напольная для конструкторов-1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модуль "Кухня"-1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модуль "Парикмахерская"-1шт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модуль "Супермаркет" 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модуль "Больница"-1шт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магнитная настенная-1шт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книг-1шт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 детская мебель-1шт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мягкой мебели детский-1шт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 в игровой комнате-3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Гардины -3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театр-1комплект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набор Фрёбеля-1комплект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Коврограф Ларчик  Воскобовича- 1комплект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Бизиборд-1шт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воспитателя-1шт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взрослые-2шт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Кровати детские-22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трёхярусная  детская-1шт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Занавески в спальне-3шт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спортивного уголка-1шт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в раздевалке-25шт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Сушильный шкаф-1шт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полотенцев- 4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моющих-1шт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 кухонной мебели-1шт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раздаточный-1шт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Светильники потолочные-10 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уголок-1шт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творчества-1шт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"Айболит"-1шт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</w:tr>
      <w:tr w:rsidR="00FF1DB0" w:rsidTr="00FF1DB0">
        <w:trPr>
          <w:trHeight w:val="36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B0" w:rsidRDefault="00FF1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«Фантазеры»: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стулья детские-24шт.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-столы обеденные-6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-кровати-21шт.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-стул взрослый-2шт.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-шкафы в раздевалке-25шт.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-лавка  в раздевалке-1шт.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-шкаф для обуви в раздевалке-1шт.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-полка для полотенец -2шт.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-полки для горшков-1шт.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-шкаф для моющих средств-1шт.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-водонагреватель-1шт.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-ванна для мытья ног-1шт..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-кухонный гарнитур-1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-полки под уголки-7шт.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-столы под уголки-1шт.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-экспериментальный уголок-1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-раздаточный стол-1шт.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-мягкий уголок-1шт.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 под цветы-1шт.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-полки под конструктор-2шт.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-полка для книг 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-модуль «парихмахерская»-1шт.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-ширма театральная-1шт.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-модуль  «Аптека»-шт.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-доска – мольберт 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-кулер-1шт.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-телевизор-1шт.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-стеллаж для канцтоваров 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-занавески -8шт.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-рулонные шторы-4шт.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-детская стенка «Паравозик»-1шт.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-ковёр-1шт.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</w:tr>
      <w:tr w:rsidR="00FF1DB0" w:rsidTr="00FF1DB0">
        <w:trPr>
          <w:trHeight w:val="9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«Задоринки»: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>Телевизор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 -1шт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3-х ярусный для пособий – 2шт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Коврограф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школьная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Кухня игровая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Кукольный уголок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Больница уголок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Парикмахерская уголок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«Цветы» - 1шт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«Лаборатория» - 1шт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Полка «Конструктор» - 1шт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Палас – 1шт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обеденные – 8шт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– 27шт</w:t>
            </w:r>
          </w:p>
          <w:p w:rsidR="00FF1DB0" w:rsidRDefault="00FF1DB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Люстры – 6шт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 –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офисные – 3шт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стол «Фотомастерская»-1шт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пособий –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пособий –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инвентаря – 1шт</w:t>
            </w:r>
          </w:p>
          <w:p w:rsidR="00FF1DB0" w:rsidRDefault="00FF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Кровати 3-х ярусные – 9шт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сушильный – 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Шкафчики для одежды – 27шт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 – 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логопеда – 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обуви – 1шт</w:t>
            </w:r>
          </w:p>
          <w:p w:rsidR="00FF1DB0" w:rsidRDefault="00FF1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Лавочки – 2шт</w:t>
            </w:r>
          </w:p>
          <w:p w:rsidR="00FF1DB0" w:rsidRDefault="00FF1DB0">
            <w:pPr>
              <w:rPr>
                <w:sz w:val="28"/>
                <w:szCs w:val="28"/>
              </w:rPr>
            </w:pPr>
          </w:p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</w:tr>
      <w:tr w:rsidR="00FF1DB0" w:rsidTr="00FF1DB0">
        <w:trPr>
          <w:trHeight w:val="9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«Лесная полянка»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87"/>
            </w:tblGrid>
            <w:tr w:rsidR="00FF1DB0">
              <w:trPr>
                <w:trHeight w:val="15260"/>
              </w:trPr>
              <w:tc>
                <w:tcPr>
                  <w:tcW w:w="10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Шведская стенка (дерев.)-1шт.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Тоннель для занятия спортом-1шт.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Обруч-10шт.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 спортивный-2шт.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Скамейка спортивная-1шт.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Палка гимнастическая-20шт.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Мячи резиновые (разные)-25шт.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Кегли-1набор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Бревно спортивное 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Скакалка-20шт.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Муз.центр-1шт.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Телевизор- 1 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Кварцевая лампа (мал.)-1шт.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Елка искусственная-1шт.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Конструктор великан-1шт.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«Кухня» (стенка)-1шт.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«Парикмахерская» (стенка)1шт.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Ковер 3х5-1шт.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Ковровая дорожка (1,2х3,5)-2шт.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Синтезатор-1шт.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Шкафы- 5шт.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Шкафчики-27шт.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Шкафы для полотенец -24шт.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Столы (обед.)-6шт.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Стол (письм.)-1шт.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Барная стойка 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Стулья (детс.)-24шт.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Стулья (бол.)-3шт.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Горка (стенка)-4шт.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Полки для дид. мат-ла-5шт.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Коврограф (мал.)-1шт.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Полки (обув.)-2шт.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Скамейки (мал.)-10шт.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Зеркало (бол.)-1шт.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Полка (театр.)-1шт.</w:t>
                  </w:r>
                </w:p>
                <w:p w:rsidR="00FF1DB0" w:rsidRDefault="00FF1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(наст.)1шт</w:t>
                  </w:r>
                </w:p>
              </w:tc>
            </w:tr>
          </w:tbl>
          <w:p w:rsidR="00FF1DB0" w:rsidRDefault="00FF1DB0"/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</w:tr>
      <w:tr w:rsidR="00FF1DB0" w:rsidTr="00FF1DB0">
        <w:trPr>
          <w:trHeight w:val="9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«Подсолнушки»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обеденные – 6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детские 23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– 29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взрослые – 2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Раскладушка – 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Табуретки – 3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воспитателя -1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Стол-тумба -1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в раздевалке – 28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Лавки в раздевалке -2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Сушилка для одежды – 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для полотенец – 2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моющих средств– 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уголок – 2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Угодок «Почта» - 1шт.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«Семья» - 1шт.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«Магазин» и «Аптека» - 2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детская «Парикмахерская» - 1 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мебель «Паровозик» 1 эк.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аудиторская –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Тюль на окна – 10шт.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Гардины – 10шт.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DVD-</w:t>
            </w:r>
            <w:r>
              <w:rPr>
                <w:sz w:val="24"/>
                <w:szCs w:val="24"/>
              </w:rPr>
              <w:t xml:space="preserve"> проигрыватель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деревянные - 5шт.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Фрёбеля -1шт.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Вешалка для одежды –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раздачи – 1шт.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посуды -2шт.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Водонагреватель – 2 шт.</w:t>
            </w:r>
          </w:p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</w:tr>
      <w:tr w:rsidR="00FF1DB0" w:rsidTr="00FF1DB0">
        <w:trPr>
          <w:trHeight w:val="9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«Любознайки»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-Набор Фрёбеля                                                         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Полки для полотенец-2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-Настольный театр  1шт                                                   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-Шкаф для моющих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-Модуль «Театр» 1 шт                                                   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-Модуль «Кухня»1 шт                                                     -Жалюзи-2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-Детский «Мягкий уголок» 1 шт                                  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-Шкафы в раздевалке - 25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-Стенка «Паровозик» 1 шт                                            -Водонагреватель  2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-модуль «Парикмахерская»- 1 шт                                            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модуль «Больница»- 1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Модуль «Супермаркет»- 1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 уголок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доска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Коврограф- 1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шкаф - 1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детский- 1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для настольных игр-2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Занавески-4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кресла-3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столы-7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стулья-25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Палас-1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Стол для воспитателей -1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стулья -3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Эксперементальный уголок- 1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Кровати-25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для книг-2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Сушилка-1 шт</w:t>
            </w:r>
          </w:p>
          <w:p w:rsidR="00FF1DB0" w:rsidRDefault="00FF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Лавка в раздевалке 1 шт</w:t>
            </w:r>
          </w:p>
          <w:p w:rsidR="00FF1DB0" w:rsidRDefault="00FF1DB0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B0" w:rsidRDefault="00FF1D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1DB0" w:rsidRDefault="00FF1DB0" w:rsidP="00FF1DB0">
      <w:pPr>
        <w:shd w:val="clear" w:color="auto" w:fill="FFFFFF"/>
        <w:tabs>
          <w:tab w:val="left" w:pos="2726"/>
          <w:tab w:val="left" w:pos="5650"/>
          <w:tab w:val="left" w:pos="6202"/>
        </w:tabs>
        <w:spacing w:before="298"/>
        <w:rPr>
          <w:sz w:val="24"/>
          <w:szCs w:val="24"/>
          <w:u w:val="single"/>
        </w:rPr>
      </w:pPr>
      <w:r>
        <w:rPr>
          <w:sz w:val="24"/>
          <w:szCs w:val="24"/>
        </w:rPr>
        <w:t>Дата заполнения «</w:t>
      </w:r>
      <w:r>
        <w:rPr>
          <w:sz w:val="24"/>
          <w:szCs w:val="24"/>
          <w:u w:val="single"/>
        </w:rPr>
        <w:t xml:space="preserve">  ___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__________________  г.</w:t>
      </w:r>
    </w:p>
    <w:p w:rsidR="00FF1DB0" w:rsidRDefault="00FF1DB0" w:rsidP="00FF1DB0">
      <w:pPr>
        <w:shd w:val="clear" w:color="auto" w:fill="FFFFFF"/>
        <w:tabs>
          <w:tab w:val="left" w:pos="6634"/>
          <w:tab w:val="left" w:pos="841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Директор ГБОУ ООШ пос. Верхняя Подстепновка</w:t>
      </w:r>
      <w:r>
        <w:rPr>
          <w:sz w:val="24"/>
          <w:szCs w:val="24"/>
        </w:rPr>
        <w:t xml:space="preserve">                                       _______________________             </w:t>
      </w:r>
      <w:r>
        <w:rPr>
          <w:sz w:val="24"/>
          <w:szCs w:val="24"/>
          <w:u w:val="single"/>
        </w:rPr>
        <w:t>Малкин Владимир Юрьевич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</w:t>
      </w:r>
    </w:p>
    <w:p w:rsidR="00FF1DB0" w:rsidRDefault="00FF1DB0" w:rsidP="00FF1DB0">
      <w:pPr>
        <w:shd w:val="clear" w:color="auto" w:fill="FFFFFF"/>
        <w:tabs>
          <w:tab w:val="left" w:pos="6634"/>
          <w:tab w:val="left" w:pos="8410"/>
        </w:tabs>
        <w:ind w:left="1517"/>
        <w:rPr>
          <w:sz w:val="24"/>
          <w:szCs w:val="24"/>
          <w:u w:val="single"/>
        </w:rPr>
      </w:pPr>
    </w:p>
    <w:p w:rsidR="00FF1DB0" w:rsidRDefault="00FF1DB0" w:rsidP="00FF1DB0">
      <w:pPr>
        <w:shd w:val="clear" w:color="auto" w:fill="FFFFFF"/>
        <w:tabs>
          <w:tab w:val="left" w:pos="6634"/>
          <w:tab w:val="left" w:pos="8410"/>
        </w:tabs>
        <w:ind w:left="1517"/>
        <w:rPr>
          <w:sz w:val="24"/>
          <w:szCs w:val="24"/>
          <w:u w:val="single"/>
        </w:rPr>
      </w:pPr>
    </w:p>
    <w:p w:rsidR="00FF1DB0" w:rsidRDefault="00FF1DB0" w:rsidP="00FF1DB0">
      <w:pPr>
        <w:shd w:val="clear" w:color="auto" w:fill="FFFFFF"/>
        <w:tabs>
          <w:tab w:val="left" w:pos="6634"/>
          <w:tab w:val="left" w:pos="841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Заведующий  структурным подразделением «Детский сад «Солнышко» </w:t>
      </w:r>
      <w:r>
        <w:rPr>
          <w:sz w:val="24"/>
          <w:szCs w:val="24"/>
        </w:rPr>
        <w:t xml:space="preserve">         ________________________           </w:t>
      </w:r>
      <w:r>
        <w:rPr>
          <w:sz w:val="24"/>
          <w:szCs w:val="24"/>
          <w:u w:val="single"/>
        </w:rPr>
        <w:t>Орлова Светлана Алексеевна__</w:t>
      </w:r>
    </w:p>
    <w:p w:rsidR="00FF1DB0" w:rsidRDefault="00FF1DB0" w:rsidP="00FF1DB0">
      <w:pPr>
        <w:shd w:val="clear" w:color="auto" w:fill="FFFFFF"/>
        <w:tabs>
          <w:tab w:val="left" w:pos="6634"/>
          <w:tab w:val="left" w:pos="8410"/>
        </w:tabs>
        <w:ind w:left="1517"/>
      </w:pPr>
      <w:r>
        <w:t xml:space="preserve">руководитель соискателя лицензии                                                                        подпись                                                            Ф.И.О. </w:t>
      </w:r>
    </w:p>
    <w:p w:rsidR="00FF1DB0" w:rsidRDefault="00FF1DB0" w:rsidP="00FF1DB0"/>
    <w:p w:rsidR="008962BD" w:rsidRDefault="008962BD">
      <w:bookmarkStart w:id="1" w:name="_GoBack"/>
      <w:bookmarkEnd w:id="1"/>
    </w:p>
    <w:sectPr w:rsidR="008962BD" w:rsidSect="00FF1DB0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50"/>
    <w:rsid w:val="008962BD"/>
    <w:rsid w:val="00D61250"/>
    <w:rsid w:val="00E34D6A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F256-796E-425D-88F8-DA4E5D2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2897</Words>
  <Characters>16516</Characters>
  <Application>Microsoft Office Word</Application>
  <DocSecurity>0</DocSecurity>
  <Lines>137</Lines>
  <Paragraphs>38</Paragraphs>
  <ScaleCrop>false</ScaleCrop>
  <Company>diakov.net</Company>
  <LinksUpToDate>false</LinksUpToDate>
  <CharactersWithSpaces>19375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2019-09-25T15:19:00Z</dcterms:created>
  <dcterms:modified xsi:type="dcterms:W3CDTF">2019-09-25T15:19:00Z</dcterms:modified>
</cp:coreProperties>
</file>