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7EC" w:rsidRDefault="009D14FA">
      <w:r w:rsidRPr="009D14FA">
        <w:object w:dxaOrig="19125" w:dyaOrig="263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85.5pt" o:ole="">
            <v:imagedata r:id="rId5" o:title=""/>
          </v:shape>
          <o:OLEObject Type="Embed" ProgID="AcroExch.Document.11" ShapeID="_x0000_i1025" DrawAspect="Content" ObjectID="_1670750377" r:id="rId6"/>
        </w:object>
      </w:r>
    </w:p>
    <w:p w:rsidR="006C17EC" w:rsidRDefault="006C17EC">
      <w:pPr>
        <w:jc w:val="center"/>
        <w:rPr>
          <w:b/>
          <w:sz w:val="28"/>
        </w:rPr>
      </w:pPr>
    </w:p>
    <w:p w:rsidR="006C17EC" w:rsidRDefault="006C17EC">
      <w:pPr>
        <w:jc w:val="center"/>
        <w:rPr>
          <w:b/>
          <w:sz w:val="28"/>
        </w:rPr>
      </w:pPr>
    </w:p>
    <w:p w:rsidR="006C17EC" w:rsidRDefault="006C17EC">
      <w:pPr>
        <w:jc w:val="center"/>
        <w:rPr>
          <w:b/>
          <w:sz w:val="28"/>
        </w:rPr>
      </w:pPr>
    </w:p>
    <w:p w:rsidR="009D14FA" w:rsidRDefault="009D14FA" w:rsidP="009D14FA">
      <w:pPr>
        <w:rPr>
          <w:b/>
          <w:sz w:val="28"/>
        </w:rPr>
      </w:pPr>
    </w:p>
    <w:p w:rsidR="009D14FA" w:rsidRDefault="009D14FA">
      <w:pPr>
        <w:jc w:val="center"/>
        <w:rPr>
          <w:b/>
          <w:sz w:val="28"/>
        </w:rPr>
      </w:pPr>
    </w:p>
    <w:p w:rsidR="006C17EC" w:rsidRDefault="009D14FA">
      <w:pPr>
        <w:jc w:val="center"/>
        <w:rPr>
          <w:b/>
          <w:sz w:val="28"/>
        </w:rPr>
      </w:pPr>
      <w:r>
        <w:rPr>
          <w:b/>
          <w:sz w:val="28"/>
        </w:rPr>
        <w:t>1. Общие положени</w:t>
      </w:r>
      <w:r>
        <w:rPr>
          <w:b/>
          <w:sz w:val="28"/>
        </w:rPr>
        <w:t>я</w:t>
      </w:r>
    </w:p>
    <w:p w:rsidR="006C17EC" w:rsidRPr="009D14FA" w:rsidRDefault="009D14FA">
      <w:pPr>
        <w:jc w:val="both"/>
        <w:rPr>
          <w:sz w:val="28"/>
          <w:szCs w:val="28"/>
        </w:rPr>
      </w:pPr>
      <w:r>
        <w:rPr>
          <w:sz w:val="28"/>
        </w:rPr>
        <w:t xml:space="preserve"> </w:t>
      </w:r>
      <w:r>
        <w:rPr>
          <w:sz w:val="30"/>
          <w:szCs w:val="24"/>
        </w:rPr>
        <w:t xml:space="preserve"> 1.1. </w:t>
      </w:r>
      <w:proofErr w:type="gramStart"/>
      <w:r>
        <w:rPr>
          <w:sz w:val="28"/>
          <w:szCs w:val="28"/>
        </w:rPr>
        <w:t xml:space="preserve">Настоящее Положение об оказании логопедической помощи </w:t>
      </w:r>
      <w:r>
        <w:rPr>
          <w:sz w:val="28"/>
          <w:szCs w:val="28"/>
        </w:rPr>
        <w:t xml:space="preserve">структурного подразделения «Детский сад «Солнышко» государственного бюджетного общеобразовательного учреждения Самарской области основной общеобразовательной школы </w:t>
      </w:r>
      <w:r>
        <w:rPr>
          <w:sz w:val="28"/>
          <w:szCs w:val="28"/>
        </w:rPr>
        <w:t>пос. Верхняя Подстепновка м. р. Волжский Самарской области (далее по тексту – Положение) разработано в соответствии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Федеральным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законом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Федерации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29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декабря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2012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273-ФЗ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«Об образовании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Российской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Федерации»</w:t>
      </w:r>
      <w:r>
        <w:rPr>
          <w:spacing w:val="-8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действующими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изменениями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дополнениями,</w:t>
      </w:r>
      <w:r>
        <w:rPr>
          <w:spacing w:val="-14"/>
          <w:sz w:val="28"/>
          <w:szCs w:val="28"/>
        </w:rPr>
        <w:t xml:space="preserve"> </w:t>
      </w:r>
      <w:r>
        <w:rPr>
          <w:spacing w:val="-14"/>
          <w:sz w:val="28"/>
          <w:szCs w:val="28"/>
        </w:rPr>
        <w:t>Распоряжением Министерства просвещения Российской</w:t>
      </w:r>
      <w:proofErr w:type="gramEnd"/>
      <w:r>
        <w:rPr>
          <w:spacing w:val="-14"/>
          <w:sz w:val="28"/>
          <w:szCs w:val="28"/>
        </w:rPr>
        <w:t xml:space="preserve"> </w:t>
      </w:r>
      <w:proofErr w:type="gramStart"/>
      <w:r>
        <w:rPr>
          <w:spacing w:val="-14"/>
          <w:sz w:val="28"/>
          <w:szCs w:val="28"/>
        </w:rPr>
        <w:t xml:space="preserve">Федерации от06.08.2020 года № Р-75 “Об утверждении примерного Положения оказания логопедической помощи в организациях, осуществляющих образовательную деятельность”, 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Приказом Мин</w:t>
      </w:r>
      <w:r>
        <w:rPr>
          <w:sz w:val="28"/>
          <w:szCs w:val="28"/>
        </w:rPr>
        <w:t>истерства про</w:t>
      </w:r>
      <w:r>
        <w:rPr>
          <w:sz w:val="28"/>
          <w:szCs w:val="28"/>
        </w:rPr>
        <w:t xml:space="preserve">свещения Российской Федерации </w:t>
      </w:r>
      <w:r>
        <w:rPr>
          <w:sz w:val="28"/>
          <w:szCs w:val="28"/>
        </w:rPr>
        <w:t xml:space="preserve"> от 3</w:t>
      </w:r>
      <w:r>
        <w:rPr>
          <w:sz w:val="28"/>
          <w:szCs w:val="28"/>
        </w:rPr>
        <w:t>1</w:t>
      </w:r>
      <w:r>
        <w:rPr>
          <w:sz w:val="28"/>
          <w:szCs w:val="28"/>
        </w:rPr>
        <w:t>.0</w:t>
      </w:r>
      <w:r>
        <w:rPr>
          <w:sz w:val="28"/>
          <w:szCs w:val="28"/>
        </w:rPr>
        <w:t>7</w:t>
      </w:r>
      <w:r>
        <w:rPr>
          <w:sz w:val="28"/>
          <w:szCs w:val="28"/>
        </w:rPr>
        <w:t>.20</w:t>
      </w:r>
      <w:r>
        <w:rPr>
          <w:sz w:val="28"/>
          <w:szCs w:val="28"/>
        </w:rPr>
        <w:t xml:space="preserve">20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373</w:t>
      </w:r>
      <w:r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(Приказом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Минобразования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России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«Об утверждении федерального государственного образовательного стандарта дошкольного образования» от 17.10.2013 № 1155, Приказом Минтруда России «Об утверждении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профессионального стандарта «Педагог (педагогическая деятельность в сфере дошкольного, н</w:t>
      </w:r>
      <w:r>
        <w:rPr>
          <w:sz w:val="28"/>
          <w:szCs w:val="28"/>
        </w:rPr>
        <w:t>ачального общего, основного общего, среднего общего образования) (воспитатель, учитель)» от 18.10.2013 № 544н, Письмом Министерства образования и науки Российской Федерации «О направлении информации» № 07-410 от 24.01.2018 г., «Санитарно-эпидемиологическим</w:t>
      </w:r>
      <w:r>
        <w:rPr>
          <w:sz w:val="28"/>
          <w:szCs w:val="28"/>
        </w:rPr>
        <w:t>и требованиями к устройству, содержанию и организацией режима работы дошкольных образовательных организаций» 2.4.1.3049-13 с действующими изменениями и дополнениями, а также законами и иными нормативными правовыми</w:t>
      </w:r>
      <w:proofErr w:type="gramEnd"/>
      <w:r>
        <w:rPr>
          <w:sz w:val="28"/>
          <w:szCs w:val="28"/>
        </w:rPr>
        <w:t xml:space="preserve"> актами Самарской области, приказами и расп</w:t>
      </w:r>
      <w:r>
        <w:rPr>
          <w:sz w:val="28"/>
          <w:szCs w:val="28"/>
        </w:rPr>
        <w:t>оряжениями министерства образования и науки Самарской области и Поволжского управления</w:t>
      </w:r>
      <w:r>
        <w:rPr>
          <w:spacing w:val="-16"/>
          <w:sz w:val="28"/>
          <w:szCs w:val="28"/>
        </w:rPr>
        <w:t xml:space="preserve"> </w:t>
      </w:r>
      <w:r>
        <w:rPr>
          <w:sz w:val="28"/>
          <w:szCs w:val="28"/>
        </w:rPr>
        <w:t>министерства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науки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Самарской</w:t>
      </w:r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области,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настоящим,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>Уставом</w:t>
      </w:r>
      <w:r>
        <w:rPr>
          <w:spacing w:val="-15"/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общеобразовательной школы пос. </w:t>
      </w:r>
      <w:proofErr w:type="gramStart"/>
      <w:r>
        <w:rPr>
          <w:sz w:val="28"/>
          <w:szCs w:val="28"/>
        </w:rPr>
        <w:t>Верхняя</w:t>
      </w:r>
      <w:proofErr w:type="gramEnd"/>
      <w:r>
        <w:rPr>
          <w:sz w:val="28"/>
          <w:szCs w:val="28"/>
        </w:rPr>
        <w:t xml:space="preserve"> Подстепновка м. р. Волжский Самарской области (дал</w:t>
      </w:r>
      <w:r>
        <w:rPr>
          <w:sz w:val="28"/>
          <w:szCs w:val="28"/>
        </w:rPr>
        <w:t>ее по тексту – Уставом ГБОУ), в части не противоречащей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законодательству.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1.2. </w:t>
      </w:r>
      <w:r>
        <w:rPr>
          <w:sz w:val="28"/>
        </w:rPr>
        <w:t xml:space="preserve">Положение об оказании логопедической помощи в организациях, осуществляющих образовательную деятельность регламентирует деятельность </w:t>
      </w:r>
      <w:r>
        <w:rPr>
          <w:sz w:val="28"/>
        </w:rPr>
        <w:t>структурного подразделения “Детский сад “Сол</w:t>
      </w:r>
      <w:r>
        <w:rPr>
          <w:sz w:val="28"/>
        </w:rPr>
        <w:t>нышко”</w:t>
      </w:r>
      <w:r>
        <w:rPr>
          <w:sz w:val="28"/>
          <w:szCs w:val="28"/>
        </w:rPr>
        <w:t xml:space="preserve">государственного бюджетного общеобразовательного учреждения Самарской области основной общеобразовательной школы пос. Верхняя Подстепновка м. р. Волжский Самарской области (далее по тексту – </w:t>
      </w:r>
      <w:r>
        <w:rPr>
          <w:sz w:val="28"/>
          <w:szCs w:val="28"/>
        </w:rPr>
        <w:t>ГБОУ</w:t>
      </w:r>
      <w:r>
        <w:rPr>
          <w:sz w:val="28"/>
          <w:szCs w:val="28"/>
        </w:rPr>
        <w:t>)</w:t>
      </w:r>
      <w:r>
        <w:rPr>
          <w:sz w:val="28"/>
        </w:rPr>
        <w:t>, осуществляющей образовательную деятельность (далее –</w:t>
      </w:r>
      <w:r>
        <w:rPr>
          <w:sz w:val="28"/>
        </w:rPr>
        <w:t xml:space="preserve"> Организация), в части оказания логопедической помощи обучающимся, имеющим нарушения устной и (или) письменной речи (далее – обучающиеся) и трудности в освоении ими основных общеобразовательных программ (в том числе адаптированных).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1.3</w:t>
      </w:r>
      <w:r>
        <w:rPr>
          <w:sz w:val="28"/>
        </w:rPr>
        <w:t>. Задачами Ор</w:t>
      </w:r>
      <w:r>
        <w:rPr>
          <w:sz w:val="28"/>
        </w:rPr>
        <w:t>ганизации по оказанию логопедической помощи являются: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- организация и проведение логопедической диагностики с целью своевременного выявления и последующей коррекции речевых нарушений обучающихся;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- организация проведения логопедических занятий с </w:t>
      </w:r>
      <w:r>
        <w:rPr>
          <w:sz w:val="28"/>
        </w:rPr>
        <w:t xml:space="preserve">обучающимися с </w:t>
      </w:r>
      <w:r>
        <w:rPr>
          <w:sz w:val="28"/>
        </w:rPr>
        <w:lastRenderedPageBreak/>
        <w:t>выявленными нарушениями речи;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- организация пропедевтической логопедической работы с обучающимися по предупреждению возникновения возможных нарушений речи;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- организация пропедевтической логопедической работы с обучающимися по пред</w:t>
      </w:r>
      <w:r>
        <w:rPr>
          <w:sz w:val="28"/>
        </w:rPr>
        <w:t>упреждению возникновения возможных нарушений в развитии речи, включая разработку конкретных рекомендаций обучающимся, их родителям (законным представителям), педагогическим работникам;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- консультирование участников образовательных отношений по вопроса</w:t>
      </w:r>
      <w:r>
        <w:rPr>
          <w:sz w:val="28"/>
        </w:rPr>
        <w:t>м организации и содержания логопедической работы с обучающимися;</w:t>
      </w: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center"/>
        <w:rPr>
          <w:b/>
          <w:sz w:val="28"/>
        </w:rPr>
      </w:pPr>
      <w:r>
        <w:rPr>
          <w:b/>
          <w:sz w:val="28"/>
        </w:rPr>
        <w:t>2. Порядок оказания логопедической помощи в Организации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2.1. Логопедическая помощь оказывается Организацией любого типа независимо от ее организационно-правовой формы, а также в рамках</w:t>
      </w:r>
      <w:r>
        <w:rPr>
          <w:sz w:val="28"/>
        </w:rPr>
        <w:t xml:space="preserve"> сетевой формы реализации образовательных программ.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2.2. При оказании логопедической помощи Организацией ведется документация согласно приложению 1 к Положению.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С</w:t>
      </w:r>
      <w:r>
        <w:rPr>
          <w:sz w:val="28"/>
        </w:rPr>
        <w:t xml:space="preserve">рок хранения документов составляет </w:t>
      </w:r>
      <w:r>
        <w:rPr>
          <w:sz w:val="28"/>
        </w:rPr>
        <w:t>три года</w:t>
      </w:r>
      <w:r>
        <w:rPr>
          <w:sz w:val="28"/>
        </w:rPr>
        <w:t xml:space="preserve"> с момента завершения оказания логопедической</w:t>
      </w:r>
      <w:r>
        <w:rPr>
          <w:sz w:val="28"/>
        </w:rPr>
        <w:t xml:space="preserve"> помощи, исходя из:</w:t>
      </w:r>
    </w:p>
    <w:p w:rsidR="006C17EC" w:rsidRDefault="009D14FA">
      <w:pPr>
        <w:jc w:val="both"/>
        <w:rPr>
          <w:color w:val="FF0000"/>
          <w:sz w:val="28"/>
        </w:rPr>
      </w:pPr>
      <w:r>
        <w:rPr>
          <w:sz w:val="28"/>
        </w:rPr>
        <w:t xml:space="preserve">       1) количества обучающихся, имеющих заключение психолого-педагогической комиссии (далее ПМПК) с рекомендациями об обучении по адаптированной основной образовательной программе для обучающихся с ограниченными возможностями здоровья</w:t>
      </w:r>
      <w:r>
        <w:rPr>
          <w:sz w:val="28"/>
        </w:rPr>
        <w:t xml:space="preserve"> (далее – ОВЗ) из рекомендуемого расч</w:t>
      </w:r>
      <w:r>
        <w:rPr>
          <w:sz w:val="28"/>
        </w:rPr>
        <w:t xml:space="preserve">ета </w:t>
      </w:r>
      <w:r>
        <w:rPr>
          <w:sz w:val="28"/>
        </w:rPr>
        <w:t xml:space="preserve">в соответствии с </w:t>
      </w:r>
      <w:r>
        <w:rPr>
          <w:sz w:val="28"/>
          <w:szCs w:val="28"/>
        </w:rPr>
        <w:t>Приказом Мин</w:t>
      </w:r>
      <w:r>
        <w:rPr>
          <w:sz w:val="28"/>
          <w:szCs w:val="28"/>
        </w:rPr>
        <w:t xml:space="preserve">истерства просвещения Российской Федерации </w:t>
      </w:r>
      <w:r>
        <w:rPr>
          <w:sz w:val="28"/>
          <w:szCs w:val="28"/>
        </w:rPr>
        <w:t xml:space="preserve"> от 3</w:t>
      </w:r>
      <w:r>
        <w:rPr>
          <w:sz w:val="28"/>
          <w:szCs w:val="28"/>
        </w:rPr>
        <w:t>1</w:t>
      </w:r>
      <w:r>
        <w:rPr>
          <w:sz w:val="28"/>
          <w:szCs w:val="28"/>
        </w:rPr>
        <w:t>.0</w:t>
      </w:r>
      <w:r>
        <w:rPr>
          <w:sz w:val="28"/>
          <w:szCs w:val="28"/>
        </w:rPr>
        <w:t>7</w:t>
      </w:r>
      <w:r>
        <w:rPr>
          <w:sz w:val="28"/>
          <w:szCs w:val="28"/>
        </w:rPr>
        <w:t>.20</w:t>
      </w:r>
      <w:r>
        <w:rPr>
          <w:sz w:val="28"/>
          <w:szCs w:val="28"/>
        </w:rPr>
        <w:t xml:space="preserve">20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>373</w:t>
      </w:r>
      <w:r>
        <w:rPr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2) количества обучающихся, имеющих заключение психолого-педагогическог</w:t>
      </w:r>
      <w:r>
        <w:rPr>
          <w:sz w:val="28"/>
        </w:rPr>
        <w:t>о консилиума (далее ППк)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</w:t>
      </w:r>
      <w:r>
        <w:rPr>
          <w:sz w:val="28"/>
        </w:rPr>
        <w:t>ителем –логопедом) из рекомендуемого расчета 1 штатная единица учителя-логопеда на 25 таких обучающихся;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3) количества обучающихся, имеющих высокий риск возникновения нарушений речи, выявленный по итогам логопедической диагностики, проведенной учител</w:t>
      </w:r>
      <w:r>
        <w:rPr>
          <w:sz w:val="28"/>
        </w:rPr>
        <w:t>ем-логопедом Организации, из рекомендуемого расчета 1 штатная единица учителя-логопеда на 25 таких обучающихся.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2.3</w:t>
      </w:r>
      <w:r>
        <w:rPr>
          <w:sz w:val="28"/>
        </w:rPr>
        <w:t>. Логопедическая помощь осуществляется на основании личного заявления  родителей (законных представителей) и (или) согласия родителей (</w:t>
      </w:r>
      <w:r>
        <w:rPr>
          <w:sz w:val="28"/>
        </w:rPr>
        <w:t>законных представителей) несовершеннолетних обучающихся (приложение № 2 и № 3 к Положению).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2.4</w:t>
      </w:r>
      <w:r>
        <w:rPr>
          <w:sz w:val="28"/>
        </w:rPr>
        <w:t>. Логопедическая диагностика осуществляется не менее двух раз в год, включая входное и контрольное диагностические мероприятия, продолжительностью не менее</w:t>
      </w:r>
      <w:r>
        <w:rPr>
          <w:sz w:val="28"/>
        </w:rPr>
        <w:t xml:space="preserve"> 15 календарных дней каждое.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Входное и контрольное диагностические мероприятия подразумевают проведение общего срезового обследования обучающихся, обследование обучающихся по запросу родителей (законных представителей) несовершеннолетних обучающихся</w:t>
      </w:r>
      <w:r>
        <w:rPr>
          <w:sz w:val="28"/>
        </w:rPr>
        <w:t xml:space="preserve">, педагогических работников, углубленное </w:t>
      </w:r>
      <w:r>
        <w:rPr>
          <w:sz w:val="28"/>
        </w:rPr>
        <w:lastRenderedPageBreak/>
        <w:t>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</w:t>
      </w:r>
      <w:r>
        <w:rPr>
          <w:sz w:val="28"/>
        </w:rPr>
        <w:t>ки, уточняющие речевой статус обучающегося.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По запросу педагогических работников возможна организация внеплановых диагностических мер в отношении обучающихся, демонстрирующих признаки нарушения устной и (или) письменной речи. В случае инициации внеп</w:t>
      </w:r>
      <w:r>
        <w:rPr>
          <w:sz w:val="28"/>
        </w:rPr>
        <w:t xml:space="preserve">лановых диагностических мероприятий педагогическим работником, им должна быть подготовлена педагогическая характеристика (приложение № 4 к Положению) обучающегося, демонстрирующего признаки нарушения устной и (или) письменной речи, и оформлено обращение к </w:t>
      </w:r>
      <w:r>
        <w:rPr>
          <w:sz w:val="28"/>
        </w:rPr>
        <w:t>учителю-логопеду. После получения обращения учитель-логопед (учителя-логопеды) проводит диагностические мероприятия с учетом пункта 2.5. Положения.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2.5</w:t>
      </w:r>
      <w:r>
        <w:rPr>
          <w:sz w:val="28"/>
        </w:rPr>
        <w:t>. Списочный состав обучающихся, нуждающихся в получении логопедической помощи, формируется на основ</w:t>
      </w:r>
      <w:r>
        <w:rPr>
          <w:sz w:val="28"/>
        </w:rPr>
        <w:t>ании результатов логопедической диагностики с учетом выраженности речевого нарушения обучающегося, рекомендаций ПМПК, ППк.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Зачисление обучающихся на логопедические занятия может производится в течение всего учебного года.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Отчисление обучающихся с логопедических занятий осуществляется по мере преодоления речевых нарушений, компенсации речевых особенностей конкретного ребенка.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Зачисление на логопедические занятия обучающихся, нуждающихся в получении логопедической</w:t>
      </w:r>
      <w:r>
        <w:rPr>
          <w:sz w:val="28"/>
        </w:rPr>
        <w:t xml:space="preserve"> помощи, и их отчисление осуществляется на основании распорядительного акта руководителя Организации.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2.6</w:t>
      </w:r>
      <w:r>
        <w:rPr>
          <w:sz w:val="28"/>
        </w:rPr>
        <w:t xml:space="preserve">. Логопедические занятия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проводятся в индивидуальной и (или) групповой/подгрупповой формах. Количество и периодичность групповых/п</w:t>
      </w:r>
      <w:r>
        <w:rPr>
          <w:sz w:val="28"/>
        </w:rPr>
        <w:t>одгрупповых и индивидуальных занятий определяется учителем-логопедом (учителями-логопедами) с учетом выраженности речевого нарушения обучающегося, рекомендаций ПМПК, ППк.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2.7</w:t>
      </w:r>
      <w:r>
        <w:rPr>
          <w:sz w:val="28"/>
        </w:rPr>
        <w:t xml:space="preserve">. Логопедические занятия с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 xml:space="preserve"> проводятся с учетом режима работы О</w:t>
      </w:r>
      <w:r>
        <w:rPr>
          <w:sz w:val="28"/>
        </w:rPr>
        <w:t>рганизации.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2.8</w:t>
      </w:r>
      <w:r>
        <w:rPr>
          <w:sz w:val="28"/>
        </w:rPr>
        <w:t>. Содержание коррекционной работы с обучающимися определяется учителем-логопедом (учителями – логопедами) на основании рекомендаций ПМПК, ППк и результатов логопедической диагностики.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2.9</w:t>
      </w:r>
      <w:r>
        <w:rPr>
          <w:sz w:val="28"/>
        </w:rPr>
        <w:t>. Логопедические занятия должны проводит</w:t>
      </w:r>
      <w:r>
        <w:rPr>
          <w:sz w:val="28"/>
        </w:rPr>
        <w:t>ься в помещениях, оборудованных с учетом особых образовательных потребностей обучающихся и состояния их здоровья и отвечающих санитарно-гигиеническим требованиям, предъявляемым к данным помещениям (приложение № 5 к Положению).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2.10</w:t>
      </w:r>
      <w:r>
        <w:rPr>
          <w:sz w:val="28"/>
        </w:rPr>
        <w:t xml:space="preserve">. </w:t>
      </w:r>
      <w:proofErr w:type="gramStart"/>
      <w:r>
        <w:rPr>
          <w:sz w:val="28"/>
        </w:rPr>
        <w:t>В рабочее время у</w:t>
      </w:r>
      <w:r>
        <w:rPr>
          <w:sz w:val="28"/>
        </w:rPr>
        <w:t>чителя-логопеда включается непосредственно педагогическая работа с обучающимися из расчета 20 часов в неделю за ставку заработной платы, а также другая педагогическая работа, предусмотренная трудовыми (должностными) обязанностями и (или) индивидуальным пла</w:t>
      </w:r>
      <w:r>
        <w:rPr>
          <w:sz w:val="28"/>
        </w:rPr>
        <w:t>ном, - методическая, подготовительная, организационная и иная.</w:t>
      </w:r>
      <w:proofErr w:type="gramEnd"/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2.11</w:t>
      </w:r>
      <w:r>
        <w:rPr>
          <w:sz w:val="28"/>
        </w:rPr>
        <w:t xml:space="preserve">. </w:t>
      </w:r>
      <w:proofErr w:type="gramStart"/>
      <w:r>
        <w:rPr>
          <w:sz w:val="28"/>
        </w:rPr>
        <w:t>Консультативная деятельность учителя-логопеда (учителей – логопедов) заключается в формировании единой стратегии эффективного преодоления речевых особенностей обучающихся при совмес</w:t>
      </w:r>
      <w:r>
        <w:rPr>
          <w:sz w:val="28"/>
        </w:rPr>
        <w:t xml:space="preserve">тной работе всех участников </w:t>
      </w:r>
      <w:r>
        <w:rPr>
          <w:sz w:val="28"/>
        </w:rPr>
        <w:lastRenderedPageBreak/>
        <w:t>образовательного процесса (административных и педагогических работников Организации, родителей (законных представителей), которая предполагает информирование о задачах, специфике, особенностях организации коррекционно-развивающе</w:t>
      </w:r>
      <w:r>
        <w:rPr>
          <w:sz w:val="28"/>
        </w:rPr>
        <w:t>й работы учителя-логопеда с обучающимся.</w:t>
      </w:r>
      <w:proofErr w:type="gramEnd"/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Консультативная деятельность может осуществляться через организацию: постоянно действующей консультативной службы для родителей;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индивидуального и группового консультирования родителей (законных представителей</w:t>
      </w:r>
      <w:r>
        <w:rPr>
          <w:sz w:val="28"/>
        </w:rPr>
        <w:t>), педагогических и руководящих работников Организации;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информационных стендов.</w:t>
      </w: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center"/>
        <w:rPr>
          <w:b/>
          <w:sz w:val="28"/>
        </w:rPr>
      </w:pPr>
      <w:r>
        <w:rPr>
          <w:b/>
          <w:sz w:val="28"/>
        </w:rPr>
        <w:t>3. Логопедическая помощь при освоении образовательных программ дошкольного образования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3.1. Содержание и формы деятельности учителя-логопеда (учителей – логопедов) по о</w:t>
      </w:r>
      <w:r>
        <w:rPr>
          <w:sz w:val="28"/>
        </w:rPr>
        <w:t>казанию помощи детям, испытывающим трудности в освоении образовательных программ дошкольного образования определяются с учётом локальных нормативных актов Организации.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3.2. На логопедические занятия зачисляются воспитанники групп любой направленност</w:t>
      </w:r>
      <w:r>
        <w:rPr>
          <w:sz w:val="28"/>
        </w:rPr>
        <w:t xml:space="preserve">и, групп по присмотру и уходу без реализации образовательной программы, разновозрастных групп, дети, на посещающие дошкольную  образовательную организацию, и дети, осваивающие образовательные программы дошкольного образования ( в том числе адаптированные) </w:t>
      </w:r>
      <w:r>
        <w:rPr>
          <w:sz w:val="28"/>
        </w:rPr>
        <w:t>и нуждающиеся в длительном лечении, а также дети – инвалиды, которые по состоянию здоровья не могут посещать Организации, получающие образование на дому, в медицинских организациях или в форме семейного образования, имеющие нарушения в развитии устной речи</w:t>
      </w:r>
      <w:r>
        <w:rPr>
          <w:sz w:val="28"/>
        </w:rPr>
        <w:t>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3.3. Логопедическая помощь осуществляется в соответствии с пунктом 2.5 Положения.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Для детей, получающих образование вне Организации (в форме семейного образования), а также для детей, не посещающих Организацию, также необходимо предоставлени</w:t>
      </w:r>
      <w:r>
        <w:rPr>
          <w:sz w:val="28"/>
        </w:rPr>
        <w:t>е медицинской справки по форме 026/у-2000 «Медицинская карта ребенка для образовательных учреждений дошкольного, начального общего, основного общего, среднего (полного) общего образования, учреждений начального и среднего профессионального образования, дет</w:t>
      </w:r>
      <w:r>
        <w:rPr>
          <w:sz w:val="28"/>
        </w:rPr>
        <w:t>ских домов и школ-интернатов»;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3.4. Рекомендуемая периодичность проведения логопедических занятий: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1) для воспитанников с ОВЗ, имеющих заключение ПИПК с рекомендацией об обучении по адаптированной основной образовательной программе дошкольного </w:t>
      </w:r>
      <w:r>
        <w:rPr>
          <w:sz w:val="28"/>
        </w:rPr>
        <w:t>образования, определяется выраженностью речевого нарушения, и требованиями адаптированной основной образовательной программы и составляет не менее двух логопедических занятий в неделю (в форме групповых/ подгрупповых и индивидуальных занятий);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2) для</w:t>
      </w:r>
      <w:r>
        <w:rPr>
          <w:sz w:val="28"/>
        </w:rPr>
        <w:t xml:space="preserve"> воспитанников, имеющих заключение ППк и (или) ПМПК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</w:t>
      </w:r>
      <w:r>
        <w:rPr>
          <w:sz w:val="28"/>
        </w:rPr>
        <w:t xml:space="preserve"> занятий с учителем – логопедом), определяется выраженность речевого нарушения и составляет не менее двух логопедических занятий в неделю (в форме групповых/подгрупповых и </w:t>
      </w:r>
      <w:r>
        <w:rPr>
          <w:sz w:val="28"/>
        </w:rPr>
        <w:lastRenderedPageBreak/>
        <w:t>индивидуальных занятий);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3) для воспитанников, имеющих высокий риск возникновен</w:t>
      </w:r>
      <w:r>
        <w:rPr>
          <w:sz w:val="28"/>
        </w:rPr>
        <w:t>ия нарушений речи, выявленных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Организацией.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При ор</w:t>
      </w:r>
      <w:r>
        <w:rPr>
          <w:sz w:val="28"/>
        </w:rPr>
        <w:t>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</w:t>
      </w:r>
      <w:r>
        <w:rPr>
          <w:sz w:val="28"/>
        </w:rPr>
        <w:t>я социальной ситуации развития.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3.5 Продолжительность логопедических занятий определяется в соответствии с санитарно-эпидемиологическими требованиями и составляет: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для детей от 1,5 до 3 лет – не более 10 мин;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для детей от 3 до 4 лет – не более 15 ми</w:t>
      </w:r>
      <w:r>
        <w:rPr>
          <w:sz w:val="28"/>
        </w:rPr>
        <w:t>н;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для детей от 4 –х до 5-ти лет – не более 20 мин;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для детей от 5 до 6 – ти лет – не более 25 мин;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для детей от 6-ти до 7-ми лет – не более 30 мин.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3.6. Предельная наполняемость групповых/подгрупповых занятий: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1) 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– не более 12 человек;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2) для воспитанников, имеющих заключение ППк и (или) ПМПК с реком</w:t>
      </w:r>
      <w:r>
        <w:rPr>
          <w:sz w:val="28"/>
        </w:rPr>
        <w:t>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адаптации, (проведении коррекционных занятий с учителем – логопедом), не более 12 человек;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 xml:space="preserve">  3) 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психолого-педагогического сопровождения, разработанной и ут</w:t>
      </w:r>
      <w:r>
        <w:rPr>
          <w:sz w:val="28"/>
        </w:rPr>
        <w:t>вержденной Организацией.</w:t>
      </w: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9D14FA" w:rsidRDefault="009D14FA">
      <w:pPr>
        <w:jc w:val="both"/>
        <w:rPr>
          <w:sz w:val="28"/>
        </w:rPr>
      </w:pPr>
    </w:p>
    <w:p w:rsidR="009D14FA" w:rsidRDefault="009D14FA">
      <w:pPr>
        <w:jc w:val="both"/>
        <w:rPr>
          <w:sz w:val="28"/>
        </w:rPr>
      </w:pPr>
    </w:p>
    <w:p w:rsidR="009D14FA" w:rsidRDefault="009D14FA">
      <w:pPr>
        <w:jc w:val="both"/>
        <w:rPr>
          <w:sz w:val="28"/>
        </w:rPr>
      </w:pPr>
    </w:p>
    <w:p w:rsidR="009D14FA" w:rsidRDefault="009D14FA">
      <w:pPr>
        <w:jc w:val="both"/>
        <w:rPr>
          <w:sz w:val="28"/>
        </w:rPr>
      </w:pPr>
      <w:bookmarkStart w:id="0" w:name="_GoBack"/>
      <w:bookmarkEnd w:id="0"/>
    </w:p>
    <w:p w:rsidR="006C17EC" w:rsidRDefault="009D14FA">
      <w:pPr>
        <w:jc w:val="right"/>
        <w:rPr>
          <w:sz w:val="28"/>
        </w:rPr>
      </w:pPr>
      <w:r>
        <w:rPr>
          <w:sz w:val="28"/>
        </w:rPr>
        <w:t xml:space="preserve">Приложение № 1 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 xml:space="preserve">к Положению 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 оказании логопедической помощи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в организациях, осуществляющих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образовательную деятельность</w:t>
      </w: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center"/>
        <w:rPr>
          <w:sz w:val="28"/>
          <w:u w:val="single"/>
        </w:rPr>
      </w:pPr>
      <w:r>
        <w:rPr>
          <w:sz w:val="28"/>
          <w:u w:val="single"/>
        </w:rPr>
        <w:t>Документация Организации при оказании логопедической помощи</w:t>
      </w:r>
    </w:p>
    <w:p w:rsidR="006C17EC" w:rsidRDefault="006C17EC">
      <w:pPr>
        <w:jc w:val="center"/>
        <w:rPr>
          <w:sz w:val="28"/>
          <w:u w:val="single"/>
        </w:rPr>
      </w:pP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>1. Программы и /или планы логопед</w:t>
      </w:r>
      <w:r>
        <w:rPr>
          <w:sz w:val="28"/>
        </w:rPr>
        <w:t>ической работы.</w:t>
      </w: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>2. Годовой план работы учителя-логопеда (учителей – логопедов).</w:t>
      </w: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>3. Расписание занятий учителей-логопедов.</w:t>
      </w: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>4. Индивидуальные карты речевого развития обучающихся, получающих логопедическую помощь.</w:t>
      </w: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 xml:space="preserve">5. Журнал учета посещаемости логопедических </w:t>
      </w:r>
      <w:r>
        <w:rPr>
          <w:sz w:val="28"/>
        </w:rPr>
        <w:t>занятий.</w:t>
      </w:r>
    </w:p>
    <w:p w:rsidR="006C17EC" w:rsidRDefault="009D14FA">
      <w:pPr>
        <w:spacing w:line="360" w:lineRule="auto"/>
        <w:rPr>
          <w:sz w:val="28"/>
        </w:rPr>
      </w:pPr>
      <w:r>
        <w:rPr>
          <w:sz w:val="28"/>
        </w:rPr>
        <w:t>Отчетная документация по результатам логопедической работы.</w:t>
      </w: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6C17EC">
      <w:pPr>
        <w:spacing w:line="360" w:lineRule="auto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lastRenderedPageBreak/>
        <w:t>Приложение № 2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к Положению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 оказании логопедической помощи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в организациях, осуществляющих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образовательную деятельность</w:t>
      </w: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t>Директору ГБОУ ООШ п. Верхняя Подстепновка</w:t>
      </w: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t>Малкину В. Ю.</w:t>
      </w: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Согласие родителя (законного представителя)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обучающегося на проведение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логопедической диагностики обучающегося</w:t>
      </w:r>
    </w:p>
    <w:p w:rsidR="006C17EC" w:rsidRDefault="006C17EC">
      <w:pPr>
        <w:jc w:val="center"/>
        <w:rPr>
          <w:sz w:val="28"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Я,________________________________________________________________</w:t>
      </w:r>
    </w:p>
    <w:p w:rsidR="006C17EC" w:rsidRDefault="009D14FA">
      <w:pPr>
        <w:jc w:val="center"/>
        <w:rPr>
          <w:i/>
        </w:rPr>
      </w:pPr>
      <w:r>
        <w:rPr>
          <w:i/>
        </w:rPr>
        <w:t>ФИО родителя (законного представителя) обучающегося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являясь р</w:t>
      </w:r>
      <w:r>
        <w:rPr>
          <w:sz w:val="28"/>
        </w:rPr>
        <w:t>одителем (законным представителем)__________________________</w:t>
      </w:r>
    </w:p>
    <w:p w:rsidR="006C17EC" w:rsidRDefault="009D14FA">
      <w:pPr>
        <w:rPr>
          <w:i/>
        </w:rPr>
      </w:pPr>
      <w:r>
        <w:rPr>
          <w:i/>
        </w:rPr>
        <w:t xml:space="preserve">                             (нужное подчеркнуть)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6C17EC" w:rsidRDefault="009D14FA">
      <w:pPr>
        <w:jc w:val="center"/>
        <w:rPr>
          <w:i/>
        </w:rPr>
      </w:pPr>
      <w:r>
        <w:rPr>
          <w:i/>
        </w:rPr>
        <w:t>(ФИО, групп</w:t>
      </w:r>
      <w:r>
        <w:rPr>
          <w:i/>
        </w:rPr>
        <w:t>а, в которой обучается ребенок, дата рождения)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выражаю согласие на проведение логопедической диагностики моего ребенка.</w:t>
      </w: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both"/>
        <w:rPr>
          <w:sz w:val="28"/>
        </w:rPr>
      </w:pPr>
      <w:r>
        <w:rPr>
          <w:sz w:val="28"/>
        </w:rPr>
        <w:t>«___»___________20__г.  /_______________/____________________________</w:t>
      </w:r>
    </w:p>
    <w:p w:rsidR="006C17EC" w:rsidRDefault="009D14FA">
      <w:pPr>
        <w:jc w:val="both"/>
      </w:pPr>
      <w:r>
        <w:t xml:space="preserve">                                                                </w:t>
      </w:r>
      <w:r>
        <w:t xml:space="preserve">   (подпись)                 (расшифровка подписи)</w:t>
      </w:r>
    </w:p>
    <w:p w:rsidR="006C17EC" w:rsidRDefault="006C17EC">
      <w:pPr>
        <w:jc w:val="center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t>Приложение № 3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к Положению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 оказании логопедической помощи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в организациях, осуществляющих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образовательную деятельность</w:t>
      </w: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t>Директору ГБОУ ООШ п. Верхняя Подстепновка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Малкину В. Ю.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от__________________________________</w:t>
      </w:r>
    </w:p>
    <w:p w:rsidR="006C17EC" w:rsidRDefault="009D14FA">
      <w:pPr>
        <w:jc w:val="right"/>
      </w:pPr>
      <w:r>
        <w:t>ФИО родителя (законного представителя)</w:t>
      </w: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Заявление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Я,________________________________________________________________</w:t>
      </w:r>
    </w:p>
    <w:p w:rsidR="006C17EC" w:rsidRDefault="009D14FA">
      <w:pPr>
        <w:jc w:val="center"/>
        <w:rPr>
          <w:i/>
        </w:rPr>
      </w:pPr>
      <w:r>
        <w:rPr>
          <w:i/>
        </w:rPr>
        <w:t>ФИО родителя (законного представителя) обучающегося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 xml:space="preserve">являясь родителем (законным </w:t>
      </w:r>
      <w:r>
        <w:rPr>
          <w:sz w:val="28"/>
        </w:rPr>
        <w:t>представителем)__________________________</w:t>
      </w:r>
    </w:p>
    <w:p w:rsidR="006C17EC" w:rsidRDefault="009D14FA">
      <w:pPr>
        <w:rPr>
          <w:i/>
        </w:rPr>
      </w:pPr>
      <w:r>
        <w:rPr>
          <w:i/>
        </w:rPr>
        <w:t xml:space="preserve">                             (нужное подчеркнуть)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__________________________________________________________________</w:t>
      </w:r>
    </w:p>
    <w:p w:rsidR="006C17EC" w:rsidRDefault="009D14FA">
      <w:pPr>
        <w:jc w:val="center"/>
        <w:rPr>
          <w:i/>
        </w:rPr>
      </w:pPr>
      <w:r>
        <w:rPr>
          <w:i/>
        </w:rPr>
        <w:t>(ФИО, группа, в которой обучае</w:t>
      </w:r>
      <w:r>
        <w:rPr>
          <w:i/>
        </w:rPr>
        <w:t>тся ребенок, дата рождения)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>прошу организовать для моего ребенка логопедические занятия в соответствии с рекомендациями психолого-медико-педагогической комиссии/ психолого-педагогического консилиума/ учителя-логопеда (нужное подчеркнуть).</w:t>
      </w: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both"/>
        <w:rPr>
          <w:sz w:val="28"/>
        </w:rPr>
      </w:pPr>
      <w:r>
        <w:rPr>
          <w:sz w:val="28"/>
        </w:rPr>
        <w:t>«____» _______</w:t>
      </w:r>
      <w:r>
        <w:rPr>
          <w:sz w:val="28"/>
        </w:rPr>
        <w:t>_______20__г. /_________________/______________________</w:t>
      </w:r>
    </w:p>
    <w:p w:rsidR="006C17EC" w:rsidRDefault="009D14FA">
      <w:pPr>
        <w:jc w:val="both"/>
      </w:pPr>
      <w:r>
        <w:t xml:space="preserve">                                                                                 (подпись)                  (расшифровка подписи)</w:t>
      </w: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lastRenderedPageBreak/>
        <w:t>Приложение № 4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к Положению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 xml:space="preserve">об оказании </w:t>
      </w:r>
      <w:r>
        <w:rPr>
          <w:sz w:val="28"/>
        </w:rPr>
        <w:t>логопедической помощи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в организациях, осуществляющих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образовательную деятельность</w:t>
      </w: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Педагогическая характеристика на обучающегося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(ФИО, дата рождения, группа/класс)</w:t>
      </w:r>
    </w:p>
    <w:p w:rsidR="006C17EC" w:rsidRDefault="009D14FA">
      <w:pPr>
        <w:rPr>
          <w:i/>
          <w:sz w:val="28"/>
        </w:rPr>
      </w:pPr>
      <w:r>
        <w:rPr>
          <w:i/>
          <w:sz w:val="28"/>
        </w:rPr>
        <w:t xml:space="preserve">       Общие сведения: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- дата поступления в организацию, осуществляющую образовател</w:t>
      </w:r>
      <w:r>
        <w:rPr>
          <w:sz w:val="28"/>
        </w:rPr>
        <w:t>ьную деятельность;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- образовательная программа (полное наименование);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- особенности организации образования: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1. в группе/классе;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2. группа: комбинированной направленности, компенсирующей направленности, общеразвивающая, присмотр</w:t>
      </w:r>
      <w:r>
        <w:rPr>
          <w:sz w:val="28"/>
        </w:rPr>
        <w:t>а и ухода, кратковременного пребывания, лекотека и др.);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3. класс: общеобразовательный, отдельный для обучающихся с …;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4. на дому;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5. в медицинской организации;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6. в форме семейного образования;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7. сетевая форма реализации образовательных программ;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8. с применением дистанционных технологий.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- факты, способные повлиять на поведение и успеваемость ребенка (в образовательной организации): переход из одной образовательной орган</w:t>
      </w:r>
      <w:r>
        <w:rPr>
          <w:sz w:val="28"/>
        </w:rPr>
        <w:t>изации в другую образовательную организацию (причины), перевод в состав другого класса, смена учителя начальных классов (однократная, повторная), межличностные конфликты в среде сверстников; конфликт семьи с организацией, осуществляющей образовательную дея</w:t>
      </w:r>
      <w:r>
        <w:rPr>
          <w:sz w:val="28"/>
        </w:rPr>
        <w:t>тельность, обучение на основе индивидуального учебного плана, обучение на дому, повторное обучение, наличие частых, хронических заболеваний или пропусков учебных занятий и др.;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- состав семьи (перечислить, с кем проживает ребенок – родственные отно</w:t>
      </w:r>
      <w:r>
        <w:rPr>
          <w:sz w:val="28"/>
        </w:rPr>
        <w:t>шения и количество детей/взрослых);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- трудности, переживаемые в семье.</w:t>
      </w: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both"/>
        <w:rPr>
          <w:sz w:val="28"/>
        </w:rPr>
      </w:pPr>
      <w:r>
        <w:rPr>
          <w:sz w:val="28"/>
        </w:rPr>
        <w:t>Информация об условиях и результатах образования ребенка в организации, осуществляющей образовательную деятельность: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1. динамика освоения программного материала: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</w:t>
      </w:r>
      <w:r>
        <w:rPr>
          <w:sz w:val="28"/>
        </w:rPr>
        <w:t xml:space="preserve">     - учебно-методический комплект, по которому обучается ребенок (авторы и название);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- соответствие объема знаний, умений и навыков требованиям программы (для обучающегося по образовательной программе дошкольного образования: достижение целевых</w:t>
      </w:r>
      <w:r>
        <w:rPr>
          <w:sz w:val="28"/>
        </w:rPr>
        <w:t xml:space="preserve"> ориентиров (в соответствии с годом обучения)): (фактически отсутствует, крайне незначительна, невысокая, неравномерная).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2. Особенности, влияющие на результативность обучения: мотивация к </w:t>
      </w:r>
      <w:r>
        <w:rPr>
          <w:sz w:val="28"/>
        </w:rPr>
        <w:lastRenderedPageBreak/>
        <w:t>обучению (фактически не проявляется, недостаточная, нестаб</w:t>
      </w:r>
      <w:r>
        <w:rPr>
          <w:sz w:val="28"/>
        </w:rPr>
        <w:t>ильная), сензитивность в отношениях с педагогами в учебной деятельности ( на критику обижается, дает аффективную вспышку протеста, прекращает деятельность, фактически не реагирует, другое), качество деятельности при этом (ухудшается, остается без изменений</w:t>
      </w:r>
      <w:r>
        <w:rPr>
          <w:sz w:val="28"/>
        </w:rPr>
        <w:t>, снижается), эмоциональная напряженность при необходимости публичного ответа, контрольной работы и пр. (высокая, неравномерная, нестабильная, не выявляется), истощаемость (высокая, с очевидным снижением качества деятельности и пр., умеренная, незначительн</w:t>
      </w:r>
      <w:r>
        <w:rPr>
          <w:sz w:val="28"/>
        </w:rPr>
        <w:t>ая) и др.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3. Отношение семьи к трудностям ребенка (от игнорирования до готовности к сотрудничеству), наличие других родственников или близких людей, пытающихся оказать поддержку, факты дополнительных (оплачиваемых родителями (законными представит</w:t>
      </w:r>
      <w:r>
        <w:rPr>
          <w:sz w:val="28"/>
        </w:rPr>
        <w:t>елями)) занятий с ребенком (занятия с логопедом, дефектологом, психологом, репетиторство).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4. Получаемая коррекционно-развивающая, психолого-педагогическая помощь (конкретизировать); (занятия с логопедом, дефектологом, психологом, учителем началь</w:t>
      </w:r>
      <w:r>
        <w:rPr>
          <w:sz w:val="28"/>
        </w:rPr>
        <w:t>ных классов – указать длительность, т.е. когда начались/закончились занятия).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5. Характеристики взросления: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хобби, увлечения, интересы (перечислить, отразить их значимость для обучающегося, ситуативность или постоянство пристрастий, в</w:t>
      </w:r>
      <w:r>
        <w:rPr>
          <w:sz w:val="28"/>
        </w:rPr>
        <w:t>озможно наличие травмирующих переживаний – например, запретили родители, исключили из секции, перестал заниматься из-за нехватки средств и т.п.);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- характер занятости во внеучебное время (имеет ли круг обязанностей, как относится к их выполнению);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- отношение к учебе (наличие предпочитаемых предметов, любимых учителей);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отношение к педагогическим воздействиям (описать воздействия и реакцию на них);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характер общения со сверстниками, одноклассниками (отвергаемый или оттесненный, изолированный по собственному желанию, неформальный лидер);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значимость общения со сверстниками в системе ценностей обучающегося (приоритетная, второстеп</w:t>
      </w:r>
      <w:r>
        <w:rPr>
          <w:sz w:val="28"/>
        </w:rPr>
        <w:t>енная);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значимость виртуального общения в системе ценностей обучающегося (сколько времени по его собственному мнению проводит в социальных сетях);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способность критически оценивать поступки свои и окружающих, в том числе антиобществе</w:t>
      </w:r>
      <w:r>
        <w:rPr>
          <w:sz w:val="28"/>
        </w:rPr>
        <w:t>нные проявления (не сформирована, сформирована недостаточно, сформирована «на словах»);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самооценка;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принадлежность к молодежной субкультуре (ам);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особенности психосексуального развития;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религиозные убеждения </w:t>
      </w:r>
      <w:r>
        <w:rPr>
          <w:sz w:val="28"/>
        </w:rPr>
        <w:t>(не актуализирует, навязывает другим);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отношения с семьей (описание известных педагогам фактов: кого слушается, к кому привязан, либо эмоциональная связь с семьей ухудшена/утрачена);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   - жизненные планы и профессиональные намерения.</w:t>
      </w:r>
    </w:p>
    <w:p w:rsidR="006C17EC" w:rsidRDefault="006C17EC">
      <w:pPr>
        <w:jc w:val="both"/>
        <w:rPr>
          <w:i/>
          <w:sz w:val="28"/>
        </w:rPr>
      </w:pPr>
    </w:p>
    <w:p w:rsidR="006C17EC" w:rsidRDefault="009D14FA">
      <w:pPr>
        <w:jc w:val="both"/>
        <w:rPr>
          <w:i/>
          <w:sz w:val="28"/>
        </w:rPr>
      </w:pPr>
      <w:r>
        <w:rPr>
          <w:i/>
          <w:sz w:val="28"/>
        </w:rPr>
        <w:lastRenderedPageBreak/>
        <w:t>Вывод об имеющихся признаках нарушения устной и (или) письменной речи, являющихся причиной обращения к специалистам логопедической службы.</w:t>
      </w:r>
    </w:p>
    <w:p w:rsidR="006C17EC" w:rsidRDefault="006C17EC">
      <w:pPr>
        <w:jc w:val="both"/>
        <w:rPr>
          <w:sz w:val="28"/>
        </w:rPr>
      </w:pPr>
    </w:p>
    <w:p w:rsidR="006C17EC" w:rsidRDefault="009D14FA">
      <w:pPr>
        <w:jc w:val="both"/>
        <w:rPr>
          <w:i/>
          <w:sz w:val="28"/>
        </w:rPr>
      </w:pPr>
      <w:r>
        <w:rPr>
          <w:i/>
          <w:sz w:val="28"/>
        </w:rPr>
        <w:t>Приложения к характеристике (табель успеваемости, копии рабочих тетрадей, результаты контрольных работ и другое).</w:t>
      </w:r>
    </w:p>
    <w:p w:rsidR="006C17EC" w:rsidRDefault="006C17EC">
      <w:pPr>
        <w:jc w:val="both"/>
        <w:rPr>
          <w:i/>
          <w:sz w:val="28"/>
        </w:rPr>
      </w:pPr>
    </w:p>
    <w:p w:rsidR="006C17EC" w:rsidRDefault="009D14FA">
      <w:pPr>
        <w:jc w:val="both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z w:val="28"/>
        </w:rPr>
        <w:t>__»____________________20__г. /_____________/_______________________</w:t>
      </w:r>
    </w:p>
    <w:p w:rsidR="006C17EC" w:rsidRDefault="006C17EC">
      <w:pPr>
        <w:jc w:val="both"/>
        <w:rPr>
          <w:i/>
          <w:sz w:val="28"/>
        </w:rPr>
      </w:pPr>
    </w:p>
    <w:p w:rsidR="006C17EC" w:rsidRDefault="009D14FA">
      <w:pPr>
        <w:jc w:val="both"/>
        <w:rPr>
          <w:i/>
          <w:sz w:val="28"/>
        </w:rPr>
      </w:pPr>
      <w:r>
        <w:rPr>
          <w:sz w:val="28"/>
        </w:rPr>
        <w:t>Учитель-логопед, принявший обращение:</w:t>
      </w:r>
      <w:r>
        <w:rPr>
          <w:i/>
          <w:sz w:val="28"/>
        </w:rPr>
        <w:t xml:space="preserve"> ______________________________</w:t>
      </w:r>
    </w:p>
    <w:p w:rsidR="006C17EC" w:rsidRDefault="009D14FA">
      <w:pPr>
        <w:jc w:val="both"/>
        <w:rPr>
          <w:i/>
          <w:sz w:val="28"/>
        </w:rPr>
      </w:pPr>
      <w:r>
        <w:rPr>
          <w:i/>
          <w:sz w:val="28"/>
        </w:rPr>
        <w:t>__________________________________________________________________</w:t>
      </w:r>
    </w:p>
    <w:p w:rsidR="006C17EC" w:rsidRDefault="009D14FA">
      <w:pPr>
        <w:jc w:val="center"/>
        <w:rPr>
          <w:i/>
        </w:rPr>
      </w:pPr>
      <w:r>
        <w:rPr>
          <w:i/>
        </w:rPr>
        <w:t>(указать ФИО, должность в ОО)</w:t>
      </w:r>
    </w:p>
    <w:p w:rsidR="006C17EC" w:rsidRDefault="006C17EC">
      <w:pPr>
        <w:jc w:val="center"/>
        <w:rPr>
          <w:i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Результат обращения</w:t>
      </w:r>
      <w:r>
        <w:rPr>
          <w:sz w:val="28"/>
        </w:rPr>
        <w:t>: _______________________________________________</w:t>
      </w:r>
    </w:p>
    <w:p w:rsidR="006C17EC" w:rsidRDefault="009D14FA">
      <w:pPr>
        <w:jc w:val="center"/>
        <w:rPr>
          <w:sz w:val="28"/>
        </w:rPr>
      </w:pPr>
      <w:r>
        <w:rPr>
          <w:sz w:val="28"/>
        </w:rPr>
        <w:t>«__»________20___г. /_________________/_____________________________</w:t>
      </w: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  <w:rPr>
          <w:sz w:val="28"/>
        </w:rPr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both"/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right"/>
        <w:rPr>
          <w:sz w:val="28"/>
        </w:rPr>
      </w:pPr>
      <w:r>
        <w:rPr>
          <w:sz w:val="28"/>
        </w:rPr>
        <w:t>Приложение № 5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к Положению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 оказании логопедической помощи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в организациях, осуществляющих</w:t>
      </w:r>
    </w:p>
    <w:p w:rsidR="006C17EC" w:rsidRDefault="009D14FA">
      <w:pPr>
        <w:jc w:val="right"/>
        <w:rPr>
          <w:sz w:val="28"/>
        </w:rPr>
      </w:pPr>
      <w:r>
        <w:rPr>
          <w:sz w:val="28"/>
        </w:rPr>
        <w:t>образовательную деятельность</w:t>
      </w:r>
    </w:p>
    <w:p w:rsidR="006C17EC" w:rsidRDefault="006C17EC">
      <w:pPr>
        <w:jc w:val="right"/>
        <w:rPr>
          <w:sz w:val="28"/>
        </w:rPr>
      </w:pPr>
    </w:p>
    <w:p w:rsidR="006C17EC" w:rsidRDefault="009D14FA">
      <w:pPr>
        <w:jc w:val="center"/>
        <w:rPr>
          <w:sz w:val="28"/>
        </w:rPr>
      </w:pPr>
      <w:r>
        <w:rPr>
          <w:sz w:val="28"/>
        </w:rPr>
        <w:t>Рекомендации по оснащению помещений для логопедических занятий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1. При оснащении помещений для логопедических занятий с детьми, испытывающими трудности в освоении образовательных программ дошкольного образования, рекоменд</w:t>
      </w:r>
      <w:r>
        <w:rPr>
          <w:sz w:val="28"/>
        </w:rPr>
        <w:t>уется предусматривать рабочую зону учителя-логопеда, зону коррекционно-развивающих занятий и игровую зону.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В рабочей зоне учителя-логопеда рекомендуется размещать мебель для ведения профессиональной документации, хранения дидактического материала и к</w:t>
      </w:r>
      <w:r>
        <w:rPr>
          <w:sz w:val="28"/>
        </w:rPr>
        <w:t>онсультирования педагогов и родителей (законных представителей) детей; рабочая зона учителя-логопеда рекомендуется оборудовать рабочим местом, канцелярией, офисной оргтехникой.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Зону коррекционно-развивающих занятий рекомендуется оборудовать приборам</w:t>
      </w:r>
      <w:r>
        <w:rPr>
          <w:sz w:val="28"/>
        </w:rPr>
        <w:t>и дополнительного освещения, настенным зеркалом, дидактическими играми, передвижной детской мебелью для планирования учебного пространства в зависимости от возрастных, психофизических и речевых потребностей детей.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При оснащении игровой зоны рекоменду</w:t>
      </w:r>
      <w:r>
        <w:rPr>
          <w:sz w:val="28"/>
        </w:rPr>
        <w:t>ется предусматривать полифункциональное, многопрофильное модульное оборудование, направленное на максимальное раскрытие коммуникативных, сенсомоторных и творческих возможностей детей.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2. При оснащении помещений для логопедических занятий с детьми, ис</w:t>
      </w:r>
      <w:r>
        <w:rPr>
          <w:sz w:val="28"/>
        </w:rPr>
        <w:t>пытывающими трудности в освоении образовательных программ начального общего, основного общего и среднего общего образования, рекомендуется предусматривать рабочую зону учителя-логопеда, зону коррекционно- развивающих занятий и сенсомоторную зону.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В </w:t>
      </w:r>
      <w:r>
        <w:rPr>
          <w:sz w:val="28"/>
        </w:rPr>
        <w:t xml:space="preserve">рабочей зоне учителя-логопеда рекомендуется размещать мебель для ведения профессиональной документации, хранения дидактического материала и консультирования педагогов и родителей (законных представителей) детей; рабочая зона учителя-логопеда рекомендуется </w:t>
      </w:r>
      <w:r>
        <w:rPr>
          <w:sz w:val="28"/>
        </w:rPr>
        <w:t>оборудовать рабочим местом, канцелярией, офисной оргтехникой.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Зону коррекционно-развивающих занятий рекомендуется оборудовать мебелью для проведения индивидуальных и групповых логопедических занятий, приборами дополнительного освещения, настенным зе</w:t>
      </w:r>
      <w:r>
        <w:rPr>
          <w:sz w:val="28"/>
        </w:rPr>
        <w:t>ркалом, учебными пособиями, индивидуальным раздаточным и дидактическими материалами.</w:t>
      </w:r>
    </w:p>
    <w:p w:rsidR="006C17EC" w:rsidRDefault="009D14FA">
      <w:pPr>
        <w:jc w:val="both"/>
        <w:rPr>
          <w:sz w:val="28"/>
        </w:rPr>
      </w:pPr>
      <w:r>
        <w:rPr>
          <w:sz w:val="28"/>
        </w:rPr>
        <w:t xml:space="preserve">       При оснащении сенсомоторной зоны рекомендуется предусматривать полифункциональное, многопрофильное модульное оборудование, направленное на максимальное раскрытие ко</w:t>
      </w:r>
      <w:r>
        <w:rPr>
          <w:sz w:val="28"/>
        </w:rPr>
        <w:t>ммуникативных, сенсомоторных и творческих возможностей обучающихся.</w:t>
      </w:r>
    </w:p>
    <w:p w:rsidR="006C17EC" w:rsidRDefault="006C17EC">
      <w:pPr>
        <w:jc w:val="both"/>
      </w:pPr>
    </w:p>
    <w:sectPr w:rsidR="006C17EC">
      <w:pgSz w:w="11906" w:h="16838"/>
      <w:pgMar w:top="426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7EC"/>
    <w:rsid w:val="006C17EC"/>
    <w:rsid w:val="009D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3707</Words>
  <Characters>21133</Characters>
  <Application>Microsoft Office Word</Application>
  <DocSecurity>0</DocSecurity>
  <Lines>176</Lines>
  <Paragraphs>49</Paragraphs>
  <ScaleCrop>false</ScaleCrop>
  <Manager/>
  <Company/>
  <LinksUpToDate>false</LinksUpToDate>
  <CharactersWithSpaces>24791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2020-09-11T09:52:00Z</cp:lastPrinted>
  <dcterms:created xsi:type="dcterms:W3CDTF">2020-09-10T07:52:00Z</dcterms:created>
  <dcterms:modified xsi:type="dcterms:W3CDTF">2020-12-29T08:33:00Z</dcterms:modified>
  <cp:version>0900.0000.01</cp:version>
</cp:coreProperties>
</file>